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ind w:firstLine="482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iReader数字资源远程访问系统使用说</w:t>
      </w:r>
      <w:bookmarkStart w:id="0" w:name="_GoBack"/>
      <w:bookmarkEnd w:id="0"/>
      <w:r>
        <w:rPr>
          <w:rFonts w:hint="eastAsia"/>
          <w:b/>
          <w:sz w:val="32"/>
          <w:szCs w:val="32"/>
        </w:rPr>
        <w:t>明</w:t>
      </w:r>
    </w:p>
    <w:p>
      <w:pPr>
        <w:pStyle w:val="5"/>
        <w:spacing w:before="0" w:beforeAutospacing="0" w:after="0" w:afterAutospacing="0"/>
        <w:ind w:firstLine="482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图书馆已正式购买iReader</w:t>
      </w:r>
      <w:r>
        <w:rPr>
          <w:rStyle w:val="10"/>
          <w:rFonts w:ascii="Tahoma" w:hAnsi="Tahoma" w:cs="Tahoma"/>
          <w:color w:val="000000"/>
        </w:rPr>
        <w:t> </w:t>
      </w:r>
      <w:r>
        <w:rPr>
          <w:rStyle w:val="10"/>
          <w:rFonts w:hint="eastAsia" w:ascii="Tahoma" w:hAnsi="Tahoma" w:cs="Tahoma"/>
          <w:color w:val="000000"/>
        </w:rPr>
        <w:t>数字资源</w:t>
      </w:r>
      <w:r>
        <w:rPr>
          <w:rFonts w:ascii="Tahoma" w:hAnsi="Tahoma" w:cs="Tahoma"/>
          <w:color w:val="000000"/>
        </w:rPr>
        <w:t>远程访问系统，</w:t>
      </w:r>
      <w:r>
        <w:rPr>
          <w:rFonts w:hint="eastAsia" w:ascii="Tahoma" w:hAnsi="Tahoma" w:cs="Tahoma"/>
          <w:color w:val="000000"/>
          <w:lang w:eastAsia="zh-CN"/>
        </w:rPr>
        <w:t>现已开通</w:t>
      </w:r>
      <w:r>
        <w:rPr>
          <w:rFonts w:hint="eastAsia" w:ascii="Tahoma" w:hAnsi="Tahoma" w:cs="Tahoma"/>
          <w:color w:val="000000"/>
        </w:rPr>
        <w:t>，</w:t>
      </w:r>
      <w:r>
        <w:rPr>
          <w:rFonts w:ascii="Tahoma" w:hAnsi="Tahoma" w:cs="Tahoma"/>
          <w:color w:val="000000"/>
        </w:rPr>
        <w:t>远程访问帐号仅供</w:t>
      </w:r>
      <w:r>
        <w:rPr>
          <w:rFonts w:hint="eastAsia" w:ascii="Tahoma" w:hAnsi="Tahoma" w:cs="Tahoma"/>
          <w:color w:val="000000"/>
        </w:rPr>
        <w:t>本校师生</w:t>
      </w:r>
      <w:r>
        <w:rPr>
          <w:rFonts w:ascii="Tahoma" w:hAnsi="Tahoma" w:cs="Tahoma"/>
          <w:color w:val="000000"/>
        </w:rPr>
        <w:t>检索下载使用，不要将账户提供给他人或其他途径使用，避免因批量下载或恶意下载带来不必要的版权、知识产权纠纷。</w:t>
      </w:r>
    </w:p>
    <w:p>
      <w:pPr>
        <w:pStyle w:val="5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使用方法：</w:t>
      </w:r>
    </w:p>
    <w:p>
      <w:pPr>
        <w:pStyle w:val="5"/>
        <w:spacing w:before="0" w:beforeAutospacing="0" w:after="0" w:afterAutospacing="0"/>
        <w:rPr>
          <w:rFonts w:hint="eastAsia" w:ascii="Tahoma" w:hAnsi="Tahoma" w:cs="Tahoma"/>
          <w:b/>
          <w:color w:val="000000"/>
        </w:rPr>
      </w:pPr>
      <w:r>
        <w:rPr>
          <w:rFonts w:hint="eastAsia" w:ascii="Tahoma" w:hAnsi="Tahoma" w:cs="Tahoma"/>
          <w:b/>
          <w:color w:val="000000"/>
        </w:rPr>
        <w:t>1.  访问地址： http://ireader.boustead.edu.cn</w:t>
      </w:r>
    </w:p>
    <w:p>
      <w:pPr>
        <w:pStyle w:val="5"/>
        <w:spacing w:before="0" w:beforeAutospacing="0" w:after="0" w:afterAutospacing="0"/>
        <w:rPr>
          <w:rFonts w:ascii="Tahoma" w:hAnsi="Tahoma" w:cs="Tahoma"/>
        </w:rPr>
      </w:pPr>
      <w:r>
        <w:rPr>
          <w:rFonts w:hint="eastAsia" w:ascii="Tahoma" w:hAnsi="Tahoma" w:cs="Tahoma"/>
          <w:b/>
          <w:color w:val="000000"/>
        </w:rPr>
        <w:t>2.  首次使用请点击客户端下载选项，下载PC客户端压缩包，解压缩后使用。</w:t>
      </w:r>
    </w:p>
    <w:p>
      <w:pPr>
        <w:pStyle w:val="5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drawing>
          <wp:inline distT="0" distB="0" distL="0" distR="0">
            <wp:extent cx="5238750" cy="19812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hint="eastAsia" w:ascii="Tahoma" w:hAnsi="Tahoma" w:cs="Tahoma"/>
          <w:b/>
          <w:color w:val="000000"/>
        </w:rPr>
      </w:pPr>
      <w:r>
        <w:rPr>
          <w:rFonts w:hint="eastAsia" w:ascii="Tahoma" w:hAnsi="Tahoma" w:cs="Tahoma"/>
          <w:b/>
          <w:color w:val="000000"/>
        </w:rPr>
        <w:t>3.  登录方法：双击已下载的绿色免安装客户端，运行后在下图红色框中输入账号密码，并点击“连接”按钮，电脑会自动打开我院图书馆网站，点击相应的数据平台即可使用。</w:t>
      </w:r>
    </w:p>
    <w:p>
      <w:pPr>
        <w:pStyle w:val="5"/>
        <w:spacing w:before="0" w:beforeAutospacing="0" w:after="0" w:afterAutospacing="0"/>
        <w:ind w:left="360" w:hanging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drawing>
          <wp:inline distT="0" distB="0" distL="0" distR="0">
            <wp:extent cx="3762375" cy="5238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ind w:left="360" w:hanging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drawing>
          <wp:inline distT="0" distB="0" distL="0" distR="0">
            <wp:extent cx="5276215" cy="2314575"/>
            <wp:effectExtent l="0" t="0" r="635" b="9525"/>
            <wp:docPr id="16" name="图片 16" descr="E:\else\IREADER\宝德学院\使用说明\登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:\else\IREADER\宝德学院\使用说明\登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3501" cy="2335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spacing w:before="0" w:beforeAutospacing="0" w:after="0" w:afterAutospacing="0"/>
        <w:rPr>
          <w:rFonts w:hint="eastAsia" w:ascii="Tahoma" w:hAnsi="Tahoma" w:cs="Tahoma"/>
          <w:color w:val="000000"/>
        </w:rPr>
      </w:pPr>
      <w:r>
        <w:rPr>
          <w:rFonts w:hint="eastAsia" w:ascii="Tahoma" w:hAnsi="Tahoma" w:cs="Tahoma"/>
          <w:color w:val="000000"/>
        </w:rPr>
        <w:t>用户名密码与各位老师、同学的网上服务大厅（今日校园）一致。</w:t>
      </w:r>
    </w:p>
    <w:p>
      <w:pPr>
        <w:pStyle w:val="5"/>
        <w:spacing w:before="0" w:beforeAutospacing="0" w:after="0" w:afterAutospacing="0"/>
        <w:rPr>
          <w:rFonts w:hint="eastAsia" w:ascii="宋体" w:hAnsi="宋体"/>
          <w:b/>
          <w:color w:val="000000"/>
        </w:rPr>
      </w:pPr>
      <w:r>
        <w:rPr>
          <w:rFonts w:hint="eastAsia" w:ascii="Tahoma" w:hAnsi="Tahoma" w:cs="Tahoma"/>
          <w:b/>
          <w:color w:val="000000"/>
        </w:rPr>
        <w:t>4．</w:t>
      </w:r>
      <w:r>
        <w:rPr>
          <w:rFonts w:ascii="宋体" w:hAnsi="宋体"/>
          <w:b/>
          <w:color w:val="000000"/>
        </w:rPr>
        <w:t>注：移动终端和苹果电脑请访问</w:t>
      </w:r>
      <w:r>
        <w:rPr>
          <w:rFonts w:hint="eastAsia" w:ascii="宋体" w:hAnsi="宋体"/>
          <w:b/>
          <w:color w:val="000000"/>
        </w:rPr>
        <w:t>（请使用苹果设备自带浏览器访问）</w:t>
      </w:r>
    </w:p>
    <w:p>
      <w:pPr>
        <w:pStyle w:val="5"/>
        <w:spacing w:before="0" w:beforeAutospacing="0" w:after="0" w:afterAutospacing="0"/>
        <w:rPr>
          <w:rFonts w:hint="eastAsia" w:ascii="宋体" w:hAnsi="宋体"/>
          <w:sz w:val="27"/>
          <w:szCs w:val="27"/>
        </w:rPr>
      </w:pPr>
      <w:r>
        <w:rPr>
          <w:rFonts w:ascii="宋体" w:hAnsi="宋体"/>
          <w:b/>
        </w:rPr>
        <w:t>http://ireader.boustead.edu.cn/weblogin.htm直接</w:t>
      </w:r>
      <w:r>
        <w:rPr>
          <w:rFonts w:hint="eastAsia" w:ascii="宋体" w:hAnsi="宋体"/>
          <w:b/>
        </w:rPr>
        <w:t>输入用户名和密码</w:t>
      </w:r>
      <w:r>
        <w:rPr>
          <w:rFonts w:ascii="宋体" w:hAnsi="宋体"/>
          <w:b/>
        </w:rPr>
        <w:t>登录</w:t>
      </w:r>
      <w:r>
        <w:rPr>
          <w:rFonts w:hint="eastAsia" w:ascii="宋体" w:hAnsi="宋体"/>
          <w:b/>
        </w:rPr>
        <w:t>系统。</w:t>
      </w:r>
    </w:p>
    <w:p>
      <w:pPr>
        <w:pStyle w:val="5"/>
        <w:spacing w:before="0" w:beforeAutospacing="0" w:after="0" w:afterAutospacing="0"/>
        <w:rPr>
          <w:rFonts w:hint="eastAsia" w:ascii="Tahoma" w:hAnsi="Tahoma" w:cs="Tahoma"/>
          <w:b/>
          <w:color w:val="000000"/>
        </w:rPr>
      </w:pPr>
      <w:r>
        <w:rPr>
          <w:rFonts w:hint="eastAsia" w:ascii="Tahoma" w:hAnsi="Tahoma" w:cs="Tahoma"/>
          <w:b/>
          <w:color w:val="000000"/>
        </w:rPr>
        <w:t>5. 注意事项：</w:t>
      </w:r>
    </w:p>
    <w:p>
      <w:pPr>
        <w:pStyle w:val="5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hint="eastAsia" w:ascii="Tahoma" w:hAnsi="Tahoma" w:cs="Tahoma"/>
          <w:color w:val="000000"/>
        </w:rPr>
        <w:t>(1) 杀毒软件拦截，如360等。请在拦截提示出现时，选择：“解除阻止”或其他相应操作，以允许iReader完成连接。</w:t>
      </w:r>
    </w:p>
    <w:p>
      <w:pPr>
        <w:pStyle w:val="5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hint="eastAsia" w:ascii="Tahoma" w:hAnsi="Tahoma" w:cs="Tahoma"/>
          <w:color w:val="000000"/>
        </w:rPr>
        <w:t>(2) 用户在上次使用iReader 后没有退出客户端的，请退出客户端后再重新登录即可正常使用。</w:t>
      </w:r>
    </w:p>
    <w:p>
      <w:pPr>
        <w:pStyle w:val="5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联系方式：</w:t>
      </w:r>
    </w:p>
    <w:p>
      <w:pPr>
        <w:pStyle w:val="5"/>
        <w:spacing w:before="0" w:beforeAutospacing="0" w:after="0" w:afterAutospacing="0"/>
        <w:rPr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Style w:val="7"/>
          <w:rFonts w:hint="eastAsia"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eader</w:t>
      </w:r>
      <w:r>
        <w:rPr>
          <w:rStyle w:val="10"/>
          <w:rFonts w:ascii="Tahoma" w:hAnsi="Tahoma" w:cs="Tahom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 </w:t>
      </w:r>
      <w:r>
        <w:rPr>
          <w:rStyle w:val="7"/>
          <w:rFonts w:hint="eastAsia"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负责人</w:t>
      </w: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李先生：13820088592</w:t>
      </w:r>
      <w:r>
        <w:rPr>
          <w:rStyle w:val="7"/>
          <w:rFonts w:hint="eastAsia"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QQ:  </w:t>
      </w:r>
      <w:r>
        <w:rPr>
          <w:rStyle w:val="7"/>
          <w:rFonts w:hint="eastAsia"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971688099</w:t>
      </w:r>
    </w:p>
    <w:p>
      <w:pPr>
        <w:pStyle w:val="5"/>
        <w:spacing w:before="0" w:beforeAutospacing="0" w:after="0" w:afterAutospacing="0"/>
        <w:rPr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Style w:val="7"/>
          <w:rFonts w:hint="eastAsia"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eader</w:t>
      </w:r>
      <w:r>
        <w:rPr>
          <w:rStyle w:val="10"/>
          <w:rFonts w:ascii="Tahoma" w:hAnsi="Tahoma" w:cs="Tahom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 </w:t>
      </w: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客服</w:t>
      </w:r>
      <w:r>
        <w:rPr>
          <w:rStyle w:val="7"/>
          <w:rFonts w:hint="eastAsia"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电话：13905005574；</w:t>
      </w:r>
      <w:r>
        <w:rPr>
          <w:rStyle w:val="7"/>
          <w:rFonts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 xml:space="preserve">QQ:  </w:t>
      </w:r>
      <w:r>
        <w:rPr>
          <w:rStyle w:val="7"/>
          <w:rFonts w:hint="eastAsia" w:ascii="Tahoma" w:hAnsi="Tahoma" w:cs="Tahoma"/>
          <w:color w:val="000000" w:themeColor="text1"/>
          <w14:textFill>
            <w14:solidFill>
              <w14:schemeClr w14:val="tx1"/>
            </w14:solidFill>
          </w14:textFill>
        </w:rPr>
        <w:t>82905553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CC"/>
    <w:rsid w:val="00000AF0"/>
    <w:rsid w:val="00003521"/>
    <w:rsid w:val="0001062D"/>
    <w:rsid w:val="00057A62"/>
    <w:rsid w:val="0013769E"/>
    <w:rsid w:val="001C5006"/>
    <w:rsid w:val="00203F23"/>
    <w:rsid w:val="002351D8"/>
    <w:rsid w:val="00244BAD"/>
    <w:rsid w:val="002A3EC6"/>
    <w:rsid w:val="002C201A"/>
    <w:rsid w:val="002C5B56"/>
    <w:rsid w:val="00305A76"/>
    <w:rsid w:val="003473BE"/>
    <w:rsid w:val="003E07AA"/>
    <w:rsid w:val="00407BAC"/>
    <w:rsid w:val="00446796"/>
    <w:rsid w:val="00472F6C"/>
    <w:rsid w:val="004A26D8"/>
    <w:rsid w:val="004D33DE"/>
    <w:rsid w:val="00517F8C"/>
    <w:rsid w:val="005323C8"/>
    <w:rsid w:val="00544560"/>
    <w:rsid w:val="00566034"/>
    <w:rsid w:val="005A1259"/>
    <w:rsid w:val="0060598F"/>
    <w:rsid w:val="00665E1F"/>
    <w:rsid w:val="00671BD4"/>
    <w:rsid w:val="006F631D"/>
    <w:rsid w:val="007D56CE"/>
    <w:rsid w:val="008271B4"/>
    <w:rsid w:val="0088540F"/>
    <w:rsid w:val="0091377C"/>
    <w:rsid w:val="00963E94"/>
    <w:rsid w:val="009B440A"/>
    <w:rsid w:val="00A20A24"/>
    <w:rsid w:val="00AA55CA"/>
    <w:rsid w:val="00B3472F"/>
    <w:rsid w:val="00B61C6B"/>
    <w:rsid w:val="00B834A1"/>
    <w:rsid w:val="00BE0D1B"/>
    <w:rsid w:val="00BE5199"/>
    <w:rsid w:val="00BF5F93"/>
    <w:rsid w:val="00C37317"/>
    <w:rsid w:val="00C75AAC"/>
    <w:rsid w:val="00CB3AC3"/>
    <w:rsid w:val="00CD1182"/>
    <w:rsid w:val="00CF3E63"/>
    <w:rsid w:val="00D64B16"/>
    <w:rsid w:val="00D71832"/>
    <w:rsid w:val="00D9648F"/>
    <w:rsid w:val="00DA1419"/>
    <w:rsid w:val="00DC78C2"/>
    <w:rsid w:val="00E637CC"/>
    <w:rsid w:val="00E91B55"/>
    <w:rsid w:val="00E91BEA"/>
    <w:rsid w:val="00F20B08"/>
    <w:rsid w:val="00F22F2B"/>
    <w:rsid w:val="00F568C1"/>
    <w:rsid w:val="2A064103"/>
    <w:rsid w:val="3F576869"/>
    <w:rsid w:val="556736D3"/>
    <w:rsid w:val="788D01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0">
    <w:name w:val="apple-converted-space"/>
    <w:basedOn w:val="6"/>
    <w:uiPriority w:val="0"/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609</Characters>
  <Lines>5</Lines>
  <Paragraphs>1</Paragraphs>
  <TotalTime>4</TotalTime>
  <ScaleCrop>false</ScaleCrop>
  <LinksUpToDate>false</LinksUpToDate>
  <CharactersWithSpaces>714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2018-12-25T00:49:00Z</dcterms:created>
  <dc:creator>lwq</dc:creator>
  <cp:lastModifiedBy>高阳1402577240</cp:lastModifiedBy>
  <cp:lastPrinted>2017-08-31T00:53:00Z</cp:lastPrinted>
  <dcterms:modified xsi:type="dcterms:W3CDTF">2019-03-11T05:42:39Z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