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30" w:rsidRPr="007E2830" w:rsidRDefault="007E2830" w:rsidP="007E2830">
      <w:pPr>
        <w:spacing w:line="360" w:lineRule="auto"/>
        <w:rPr>
          <w:rFonts w:ascii="Times New Roman" w:eastAsia="宋体" w:hAnsi="Times New Roman" w:cs="Times New Roman"/>
          <w:sz w:val="24"/>
          <w:szCs w:val="24"/>
        </w:rPr>
      </w:pPr>
    </w:p>
    <w:p w:rsidR="007E2830" w:rsidRPr="007E2830" w:rsidRDefault="007E2830" w:rsidP="007E2830">
      <w:pPr>
        <w:spacing w:line="360" w:lineRule="auto"/>
        <w:rPr>
          <w:rFonts w:ascii="Times New Roman" w:eastAsia="宋体" w:hAnsi="Times New Roman" w:cs="Times New Roman"/>
          <w:sz w:val="24"/>
          <w:szCs w:val="24"/>
        </w:rPr>
      </w:pPr>
    </w:p>
    <w:p w:rsidR="007E2830" w:rsidRPr="007E2830" w:rsidRDefault="007E2830" w:rsidP="007E2830">
      <w:pPr>
        <w:spacing w:line="360" w:lineRule="auto"/>
        <w:rPr>
          <w:rFonts w:ascii="Times New Roman" w:eastAsia="宋体" w:hAnsi="Times New Roman" w:cs="Times New Roman"/>
          <w:sz w:val="24"/>
          <w:szCs w:val="24"/>
        </w:rPr>
      </w:pPr>
    </w:p>
    <w:p w:rsidR="007E2830" w:rsidRPr="007E2830" w:rsidRDefault="007E2830" w:rsidP="007E2830">
      <w:pPr>
        <w:spacing w:line="360" w:lineRule="auto"/>
        <w:rPr>
          <w:rFonts w:ascii="Times New Roman" w:eastAsia="宋体" w:hAnsi="Times New Roman" w:cs="Times New Roman"/>
          <w:sz w:val="24"/>
          <w:szCs w:val="24"/>
        </w:rPr>
      </w:pPr>
    </w:p>
    <w:p w:rsidR="007E2830" w:rsidRPr="007E2830" w:rsidRDefault="007E2830" w:rsidP="007E2830">
      <w:pPr>
        <w:spacing w:line="360" w:lineRule="auto"/>
        <w:rPr>
          <w:rFonts w:ascii="Times New Roman" w:eastAsia="宋体" w:hAnsi="Times New Roman" w:cs="Times New Roman"/>
          <w:sz w:val="24"/>
          <w:szCs w:val="24"/>
        </w:rPr>
      </w:pPr>
    </w:p>
    <w:p w:rsidR="007E2830" w:rsidRPr="007E2830" w:rsidRDefault="007E2830" w:rsidP="007E2830">
      <w:pPr>
        <w:spacing w:line="360" w:lineRule="auto"/>
        <w:jc w:val="center"/>
        <w:rPr>
          <w:rFonts w:ascii="华文中宋" w:eastAsia="华文中宋" w:hAnsi="华文中宋" w:cs="Times New Roman"/>
          <w:b/>
          <w:sz w:val="44"/>
          <w:szCs w:val="44"/>
        </w:rPr>
      </w:pPr>
      <w:r w:rsidRPr="007E2830">
        <w:rPr>
          <w:rFonts w:ascii="华文中宋" w:eastAsia="华文中宋" w:hAnsi="华文中宋" w:cs="Times New Roman" w:hint="eastAsia"/>
          <w:b/>
          <w:sz w:val="44"/>
          <w:szCs w:val="44"/>
        </w:rPr>
        <w:t>二、学籍与学位管理</w:t>
      </w: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jc w:val="center"/>
        <w:rPr>
          <w:rFonts w:ascii="华文中宋" w:eastAsia="华文中宋" w:hAnsi="华文中宋" w:cs="Times New Roman"/>
          <w:b/>
          <w:szCs w:val="21"/>
        </w:rPr>
      </w:pPr>
    </w:p>
    <w:p w:rsidR="007E2830" w:rsidRPr="007E2830" w:rsidRDefault="007E2830" w:rsidP="007E2830">
      <w:pPr>
        <w:spacing w:line="360" w:lineRule="auto"/>
        <w:rPr>
          <w:rFonts w:ascii="Times New Roman" w:eastAsia="宋体" w:hAnsi="Times New Roman" w:cs="Times New Roman"/>
          <w:szCs w:val="24"/>
        </w:rPr>
      </w:pPr>
    </w:p>
    <w:p w:rsidR="007E2830" w:rsidRPr="007E2830" w:rsidRDefault="007E2830" w:rsidP="007E2830">
      <w:pPr>
        <w:spacing w:line="360" w:lineRule="auto"/>
        <w:jc w:val="center"/>
        <w:rPr>
          <w:rFonts w:ascii="华文中宋" w:eastAsia="华文中宋" w:hAnsi="华文中宋" w:cs="Times New Roman"/>
          <w:b/>
          <w:sz w:val="32"/>
          <w:szCs w:val="32"/>
        </w:rPr>
      </w:pPr>
      <w:r w:rsidRPr="007E2830">
        <w:rPr>
          <w:rFonts w:ascii="华文中宋" w:eastAsia="华文中宋" w:hAnsi="华文中宋" w:cs="Times New Roman" w:hint="eastAsia"/>
          <w:b/>
          <w:sz w:val="32"/>
          <w:szCs w:val="32"/>
        </w:rPr>
        <w:t>天津商业大学宝德学院学籍管理办法</w:t>
      </w:r>
    </w:p>
    <w:p w:rsidR="007E2830" w:rsidRPr="007E2830" w:rsidRDefault="007E2830" w:rsidP="007E2830">
      <w:pPr>
        <w:rPr>
          <w:rFonts w:ascii="Times New Roman" w:eastAsia="宋体" w:hAnsi="Times New Roman" w:cs="Times New Roman"/>
          <w:szCs w:val="24"/>
        </w:rPr>
      </w:pPr>
    </w:p>
    <w:p w:rsidR="007E2830" w:rsidRPr="007E2830" w:rsidRDefault="007E2830" w:rsidP="007E2830">
      <w:pPr>
        <w:spacing w:line="360" w:lineRule="auto"/>
        <w:jc w:val="center"/>
        <w:rPr>
          <w:rFonts w:ascii="Times New Roman" w:eastAsia="宋体" w:hAnsi="Times New Roman" w:cs="Times New Roman"/>
          <w:sz w:val="24"/>
          <w:szCs w:val="24"/>
        </w:rPr>
      </w:pPr>
      <w:proofErr w:type="gramStart"/>
      <w:r w:rsidRPr="007E2830">
        <w:rPr>
          <w:rFonts w:ascii="Times New Roman" w:eastAsia="宋体" w:hAnsi="Times New Roman" w:cs="Times New Roman" w:hint="eastAsia"/>
          <w:sz w:val="24"/>
          <w:szCs w:val="24"/>
        </w:rPr>
        <w:t>天商宝德院</w:t>
      </w:r>
      <w:proofErr w:type="gramEnd"/>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2017</w:t>
      </w:r>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88</w:t>
      </w:r>
      <w:r w:rsidRPr="007E2830">
        <w:rPr>
          <w:rFonts w:ascii="Times New Roman" w:eastAsia="宋体" w:hAnsi="Times New Roman" w:cs="Times New Roman" w:hint="eastAsia"/>
          <w:sz w:val="24"/>
          <w:szCs w:val="24"/>
        </w:rPr>
        <w:t>号</w:t>
      </w:r>
    </w:p>
    <w:p w:rsidR="007E2830" w:rsidRPr="007E2830" w:rsidRDefault="007E2830" w:rsidP="007E2830">
      <w:pPr>
        <w:rPr>
          <w:rFonts w:ascii="Times New Roman" w:eastAsia="宋体" w:hAnsi="Times New Roman" w:cs="Times New Roman"/>
          <w:szCs w:val="24"/>
        </w:rPr>
      </w:pP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为维护正常的教育教学秩序，规范学生学习行为，规范学生学籍管理工作，特制定本办法。</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第一章</w:t>
      </w:r>
      <w:r w:rsidRPr="007E2830">
        <w:rPr>
          <w:rFonts w:ascii="Times New Roman" w:eastAsia="宋体" w:hAnsi="Times New Roman" w:cs="Times New Roman"/>
          <w:b/>
          <w:szCs w:val="21"/>
        </w:rPr>
        <w:t xml:space="preserve">  </w:t>
      </w:r>
      <w:r w:rsidRPr="007E2830">
        <w:rPr>
          <w:rFonts w:ascii="Times New Roman" w:eastAsia="宋体" w:hAnsi="宋体" w:cs="Times New Roman" w:hint="eastAsia"/>
          <w:b/>
          <w:szCs w:val="21"/>
        </w:rPr>
        <w:t>总则</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宋体" w:cs="Times New Roman" w:hint="eastAsia"/>
          <w:szCs w:val="21"/>
        </w:rPr>
        <w:t xml:space="preserve">　　第一条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本办法制定的依据是《中华人民共和国教育法》、《中华人民共和国高等教育法》以及《普通高等学校学生管理规定》（教育部令第</w:t>
      </w:r>
      <w:r w:rsidRPr="007E2830">
        <w:rPr>
          <w:rFonts w:ascii="Times New Roman" w:eastAsia="宋体" w:hAnsi="宋体" w:cs="Times New Roman"/>
          <w:szCs w:val="21"/>
        </w:rPr>
        <w:t>41</w:t>
      </w:r>
      <w:r w:rsidRPr="007E2830">
        <w:rPr>
          <w:rFonts w:ascii="Times New Roman" w:eastAsia="宋体" w:hAnsi="宋体" w:cs="Times New Roman" w:hint="eastAsia"/>
          <w:szCs w:val="21"/>
        </w:rPr>
        <w:t>号）等有关法律、法规。</w:t>
      </w:r>
    </w:p>
    <w:p w:rsidR="007E2830" w:rsidRPr="007E2830" w:rsidRDefault="007E2830" w:rsidP="007E2830">
      <w:pPr>
        <w:spacing w:line="360" w:lineRule="auto"/>
        <w:rPr>
          <w:rFonts w:ascii="Times New Roman" w:eastAsia="宋体" w:hAnsi="宋体" w:cs="Times New Roman"/>
          <w:szCs w:val="21"/>
        </w:rPr>
      </w:pPr>
      <w:r w:rsidRPr="007E2830">
        <w:rPr>
          <w:rFonts w:ascii="Times New Roman" w:eastAsia="宋体" w:hAnsi="宋体" w:cs="Times New Roman" w:hint="eastAsia"/>
          <w:szCs w:val="21"/>
        </w:rPr>
        <w:t>第二条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本办法适用于天津商业大学宝德学院（以下简称</w:t>
      </w:r>
      <w:r w:rsidRPr="007E2830">
        <w:rPr>
          <w:rFonts w:ascii="Times New Roman" w:eastAsia="宋体" w:hAnsi="Times New Roman" w:cs="Times New Roman" w:hint="eastAsia"/>
          <w:szCs w:val="21"/>
        </w:rPr>
        <w:t>“学院”</w:t>
      </w:r>
      <w:r w:rsidRPr="007E2830">
        <w:rPr>
          <w:rFonts w:ascii="Times New Roman" w:eastAsia="宋体" w:hAnsi="宋体" w:cs="Times New Roman" w:hint="eastAsia"/>
          <w:szCs w:val="21"/>
        </w:rPr>
        <w:t>）对接受普通高等学历教育本科学生的学籍管理。在《普通高等学校学生管理规定》（教育部令第</w:t>
      </w:r>
      <w:r w:rsidRPr="007E2830">
        <w:rPr>
          <w:rFonts w:ascii="Times New Roman" w:eastAsia="宋体" w:hAnsi="宋体" w:cs="Times New Roman"/>
          <w:szCs w:val="21"/>
        </w:rPr>
        <w:t>41</w:t>
      </w:r>
      <w:r w:rsidRPr="007E2830">
        <w:rPr>
          <w:rFonts w:ascii="Times New Roman" w:eastAsia="宋体" w:hAnsi="宋体" w:cs="Times New Roman" w:hint="eastAsia"/>
          <w:szCs w:val="21"/>
        </w:rPr>
        <w:t>号）中</w:t>
      </w:r>
      <w:proofErr w:type="gramStart"/>
      <w:r w:rsidRPr="007E2830">
        <w:rPr>
          <w:rFonts w:ascii="Times New Roman" w:eastAsia="宋体" w:hAnsi="宋体" w:cs="Times New Roman" w:hint="eastAsia"/>
          <w:szCs w:val="21"/>
        </w:rPr>
        <w:t>明确需学校</w:t>
      </w:r>
      <w:proofErr w:type="gramEnd"/>
      <w:r w:rsidRPr="007E2830">
        <w:rPr>
          <w:rFonts w:ascii="Times New Roman" w:eastAsia="宋体" w:hAnsi="宋体" w:cs="Times New Roman" w:hint="eastAsia"/>
          <w:szCs w:val="21"/>
        </w:rPr>
        <w:t>规定的内容，以本办法为准。</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第二章</w:t>
      </w:r>
      <w:r w:rsidRPr="007E2830">
        <w:rPr>
          <w:rFonts w:ascii="Times New Roman" w:eastAsia="宋体" w:hAnsi="Times New Roman" w:cs="Times New Roman"/>
          <w:b/>
          <w:szCs w:val="21"/>
        </w:rPr>
        <w:t xml:space="preserve">  </w:t>
      </w:r>
      <w:r w:rsidRPr="007E2830">
        <w:rPr>
          <w:rFonts w:ascii="Times New Roman" w:eastAsia="宋体" w:hAnsi="宋体" w:cs="Times New Roman" w:hint="eastAsia"/>
          <w:b/>
          <w:szCs w:val="21"/>
        </w:rPr>
        <w:t>入学注册</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宋体" w:cs="Times New Roman" w:hint="eastAsia"/>
          <w:szCs w:val="21"/>
        </w:rPr>
        <w:t xml:space="preserve">　　第三条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按国家招生规定录取的新生，持录取通知书，按学院有关要求和规定的期限到校办理入学手续。因故不能按期入学者，应向学院请假。自入学报到之日起</w:t>
      </w:r>
      <w:r w:rsidRPr="007E2830">
        <w:rPr>
          <w:rFonts w:ascii="Times New Roman" w:eastAsia="宋体" w:hAnsi="宋体" w:cs="Times New Roman"/>
          <w:szCs w:val="21"/>
        </w:rPr>
        <w:t>12</w:t>
      </w:r>
      <w:r w:rsidRPr="007E2830">
        <w:rPr>
          <w:rFonts w:ascii="Times New Roman" w:eastAsia="宋体" w:hAnsi="宋体" w:cs="Times New Roman" w:hint="eastAsia"/>
          <w:szCs w:val="21"/>
        </w:rPr>
        <w:t>个工作日之内，未请假或者请假逾期者，除因不可抗力等正当事由以外，视为放弃入学资格。</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宋体" w:cs="Times New Roman" w:hint="eastAsia"/>
          <w:szCs w:val="21"/>
        </w:rPr>
        <w:t>第四条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新生可以申请保留入学资格，期限为六个月。保留入学资格期间不具有学籍。保留入学资格期满前需向学院申请入学，经学院审查合格后办理入学手续。审查不合格的，取消入学资格；逾期不办理入学手续且未有因不可抗力延迟等正当理由的，视为放弃入学资格。</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宋体" w:cs="Times New Roman" w:hint="eastAsia"/>
          <w:szCs w:val="21"/>
        </w:rPr>
        <w:t>第五条</w:t>
      </w:r>
      <w:r w:rsidRPr="007E2830">
        <w:rPr>
          <w:rFonts w:ascii="Times New Roman" w:eastAsia="宋体" w:hAnsi="宋体" w:cs="Times New Roman"/>
          <w:szCs w:val="21"/>
        </w:rPr>
        <w:t xml:space="preserve"> </w:t>
      </w:r>
      <w:r w:rsidRPr="007E2830">
        <w:rPr>
          <w:rFonts w:ascii="宋体" w:eastAsia="宋体" w:hAnsi="宋体" w:cs="Times New Roman" w:hint="eastAsia"/>
          <w:szCs w:val="21"/>
        </w:rPr>
        <w:t>学院在新生报到时进行新生入学资格初步审查，审查合格的办理入学手续；如审查发现新生的录取通知、考生信息等证明材料，与本人实际情况不符，或者有其他违反国家招生考试规定情形的，取消入学资格。</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第六条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学生入学后，学院在</w:t>
      </w:r>
      <w:r w:rsidRPr="007E2830">
        <w:rPr>
          <w:rFonts w:ascii="Times New Roman" w:eastAsia="宋体" w:hAnsi="宋体" w:cs="Times New Roman"/>
          <w:szCs w:val="21"/>
        </w:rPr>
        <w:t>3</w:t>
      </w:r>
      <w:r w:rsidRPr="007E2830">
        <w:rPr>
          <w:rFonts w:ascii="Times New Roman" w:eastAsia="宋体" w:hAnsi="宋体" w:cs="Times New Roman" w:hint="eastAsia"/>
          <w:szCs w:val="21"/>
        </w:rPr>
        <w:t>个月内按照国家招生规定对其进行复查。复查主要包括以下方面：</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（一）录取手续及程序等是否合乎国家招生规定；</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（二）所获得的录取资格是否真实、合乎相关规定；</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（三）本人及身份证明与录取通知、考生档案等是否一致；</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（四）身心健康状况是否符合报考专业类别或者专业体检要求，能否保证在校正常学习、生活；</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（五）艺术等特殊类型录取学生的专业水平是否符合录取要求。</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第七条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复查的程序按照学院当年的具体安排执行。复查合格者予以注册，取得学籍。</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复查中发现学生存在弄虚作假、徇私舞弊等情形的，确定为复查不合格，取消其入学资格；已</w:t>
      </w:r>
      <w:r w:rsidRPr="007E2830">
        <w:rPr>
          <w:rFonts w:ascii="Times New Roman" w:eastAsia="宋体" w:hAnsi="宋体" w:cs="Times New Roman" w:hint="eastAsia"/>
          <w:szCs w:val="21"/>
        </w:rPr>
        <w:lastRenderedPageBreak/>
        <w:t>取得学籍后发现的，取消学籍；情节严重的，学院将移交有关部门调查处理。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复查中发现学生身心状况不适宜在校学习，经学院指定的二级甲等以上医院诊断，需要在家休养的，可以按照第四条的规定保留入学资格三个月。</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第八条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对学生</w:t>
      </w:r>
      <w:proofErr w:type="gramStart"/>
      <w:r w:rsidRPr="007E2830">
        <w:rPr>
          <w:rFonts w:ascii="Times New Roman" w:eastAsia="宋体" w:hAnsi="宋体" w:cs="Times New Roman" w:hint="eastAsia"/>
          <w:szCs w:val="21"/>
        </w:rPr>
        <w:t>做取消</w:t>
      </w:r>
      <w:proofErr w:type="gramEnd"/>
      <w:r w:rsidRPr="007E2830">
        <w:rPr>
          <w:rFonts w:ascii="Times New Roman" w:eastAsia="宋体" w:hAnsi="宋体" w:cs="Times New Roman" w:hint="eastAsia"/>
          <w:szCs w:val="21"/>
        </w:rPr>
        <w:t>入学资格或学籍的处理，由学院招生管理部门提出意见，院长办公会议研究决定。</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学院出具书面决定并送达本人，同时报天津市教育委员会及生源地省级招生办公室备案。</w:t>
      </w:r>
    </w:p>
    <w:p w:rsidR="007E2830" w:rsidRPr="007E2830" w:rsidRDefault="007E2830" w:rsidP="007E2830">
      <w:pPr>
        <w:spacing w:line="360" w:lineRule="auto"/>
        <w:jc w:val="center"/>
        <w:rPr>
          <w:rFonts w:ascii="Times New Roman" w:eastAsia="宋体" w:hAnsi="宋体" w:cs="Times New Roman"/>
          <w:b/>
          <w:szCs w:val="21"/>
        </w:rPr>
      </w:pPr>
      <w:r w:rsidRPr="007E2830">
        <w:rPr>
          <w:rFonts w:ascii="Times New Roman" w:eastAsia="宋体" w:hAnsi="宋体" w:cs="Times New Roman" w:hint="eastAsia"/>
          <w:b/>
          <w:szCs w:val="21"/>
        </w:rPr>
        <w:t>第三章</w:t>
      </w:r>
      <w:r w:rsidRPr="007E2830">
        <w:rPr>
          <w:rFonts w:ascii="Times New Roman" w:eastAsia="宋体" w:hAnsi="宋体" w:cs="Times New Roman"/>
          <w:b/>
          <w:szCs w:val="21"/>
        </w:rPr>
        <w:t xml:space="preserve"> </w:t>
      </w:r>
      <w:r w:rsidRPr="007E2830">
        <w:rPr>
          <w:rFonts w:ascii="Times New Roman" w:eastAsia="宋体" w:hAnsi="宋体" w:cs="Times New Roman" w:hint="eastAsia"/>
          <w:b/>
          <w:szCs w:val="21"/>
        </w:rPr>
        <w:t>学期注册</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第九条</w:t>
      </w:r>
      <w:r w:rsidRPr="007E2830">
        <w:rPr>
          <w:rFonts w:ascii="Times New Roman" w:eastAsia="宋体" w:hAnsi="宋体" w:cs="Times New Roman"/>
          <w:kern w:val="0"/>
          <w:szCs w:val="21"/>
        </w:rPr>
        <w:t xml:space="preserve"> </w:t>
      </w:r>
      <w:r w:rsidRPr="007E2830">
        <w:rPr>
          <w:rFonts w:ascii="Times New Roman" w:eastAsia="宋体" w:hAnsi="宋体" w:cs="Times New Roman" w:hint="eastAsia"/>
          <w:kern w:val="0"/>
          <w:szCs w:val="21"/>
        </w:rPr>
        <w:t>学期注册是指在籍学生按学院有关要求，在规定的期限进行学期登记、延续学籍的必要手续。</w:t>
      </w:r>
    </w:p>
    <w:p w:rsidR="007E2830" w:rsidRPr="007E2830" w:rsidRDefault="007E2830" w:rsidP="007E2830">
      <w:pPr>
        <w:autoSpaceDN w:val="0"/>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第十条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学生按学年缴纳学费，并在交费后按学期办理注册手续。如不能按期注册者，必须办理暂缓注册手续。未经学院批准而未缴纳学费者，不予注册，学生也不能延续学籍。家庭经济困难的学生可在申请助学贷款或其他形式资助后注册。</w:t>
      </w:r>
      <w:r w:rsidRPr="007E2830">
        <w:rPr>
          <w:rFonts w:ascii="Times New Roman" w:eastAsia="宋体" w:hAnsi="Times New Roman" w:cs="Times New Roman"/>
          <w:szCs w:val="21"/>
        </w:rPr>
        <w:t xml:space="preserve"> </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学院按照国家有关规定为家庭经济困难学生提供教育救助，完善学生资助体系，保证学生不因家庭经济困难而放弃学业。</w:t>
      </w:r>
    </w:p>
    <w:p w:rsidR="007E2830" w:rsidRPr="007E2830" w:rsidRDefault="007E2830" w:rsidP="007E2830">
      <w:pPr>
        <w:autoSpaceDN w:val="0"/>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第十一条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学生应在注册前一天到校，以班为单位在规定时间内，学生持本人学生证到所在系，经审核后办理注册手续。</w:t>
      </w:r>
      <w:r w:rsidRPr="007E2830">
        <w:rPr>
          <w:rFonts w:ascii="Times New Roman" w:eastAsia="宋体" w:hAnsi="Times New Roman" w:cs="Times New Roman"/>
          <w:szCs w:val="21"/>
        </w:rPr>
        <w:t xml:space="preserve"> </w:t>
      </w:r>
    </w:p>
    <w:p w:rsidR="007E2830" w:rsidRPr="007E2830" w:rsidRDefault="007E2830" w:rsidP="007E2830">
      <w:pPr>
        <w:tabs>
          <w:tab w:val="left" w:pos="855"/>
        </w:tabs>
        <w:autoSpaceDN w:val="0"/>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各系在开学第一周，将《天津商业大学宝德学院学生注册情况统计表》交到教务部。每学期的学生注册登记表各系也要妥善保存，以备查证。</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第十二条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在校生因病或其它合理原因不能按期注册者，在开学前本人或直系亲属必须向学生所在</w:t>
      </w:r>
      <w:proofErr w:type="gramStart"/>
      <w:r w:rsidRPr="007E2830">
        <w:rPr>
          <w:rFonts w:ascii="Times New Roman" w:eastAsia="宋体" w:hAnsi="宋体" w:cs="Times New Roman" w:hint="eastAsia"/>
          <w:szCs w:val="21"/>
        </w:rPr>
        <w:t>系办理</w:t>
      </w:r>
      <w:proofErr w:type="gramEnd"/>
      <w:r w:rsidRPr="007E2830">
        <w:rPr>
          <w:rFonts w:ascii="Times New Roman" w:eastAsia="宋体" w:hAnsi="宋体" w:cs="Times New Roman" w:hint="eastAsia"/>
          <w:szCs w:val="21"/>
        </w:rPr>
        <w:t>请假手续，得到批准后，请假方为有效。学生返校后将医院诊断证明或相关证明交各系核实，办理</w:t>
      </w:r>
      <w:proofErr w:type="gramStart"/>
      <w:r w:rsidRPr="007E2830">
        <w:rPr>
          <w:rFonts w:ascii="Times New Roman" w:eastAsia="宋体" w:hAnsi="宋体" w:cs="Times New Roman" w:hint="eastAsia"/>
          <w:szCs w:val="21"/>
        </w:rPr>
        <w:t>消假</w:t>
      </w:r>
      <w:proofErr w:type="gramEnd"/>
      <w:r w:rsidRPr="007E2830">
        <w:rPr>
          <w:rFonts w:ascii="Times New Roman" w:eastAsia="宋体" w:hAnsi="宋体" w:cs="Times New Roman" w:hint="eastAsia"/>
          <w:szCs w:val="21"/>
        </w:rPr>
        <w:t>手续。无正当理由而未按期注册者，每天按旷课六学时计算。未经批准逾期两周不注册者，按自动退学处理。</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第四章</w:t>
      </w:r>
      <w:r w:rsidRPr="007E2830">
        <w:rPr>
          <w:rFonts w:ascii="Times New Roman" w:eastAsia="宋体" w:hAnsi="Times New Roman" w:cs="Times New Roman"/>
          <w:b/>
          <w:szCs w:val="21"/>
        </w:rPr>
        <w:t xml:space="preserve">  </w:t>
      </w:r>
      <w:r w:rsidRPr="007E2830">
        <w:rPr>
          <w:rFonts w:ascii="Times New Roman" w:eastAsia="宋体" w:hAnsi="宋体" w:cs="Times New Roman" w:hint="eastAsia"/>
          <w:b/>
          <w:szCs w:val="21"/>
        </w:rPr>
        <w:t>修业年限</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第十三条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本科标准学制为四年。</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Times New Roman" w:cs="Times New Roman" w:hint="eastAsia"/>
          <w:szCs w:val="21"/>
        </w:rPr>
        <w:t>学院实行弹性学制，允许学生在</w:t>
      </w:r>
      <w:r w:rsidRPr="007E2830">
        <w:rPr>
          <w:rFonts w:ascii="Times New Roman" w:eastAsia="宋体" w:hAnsi="Times New Roman" w:cs="Times New Roman"/>
          <w:szCs w:val="21"/>
        </w:rPr>
        <w:t>3-6</w:t>
      </w:r>
      <w:r w:rsidRPr="007E2830">
        <w:rPr>
          <w:rFonts w:ascii="Times New Roman" w:eastAsia="宋体" w:hAnsi="Times New Roman" w:cs="Times New Roman" w:hint="eastAsia"/>
          <w:szCs w:val="21"/>
        </w:rPr>
        <w:t>年完成学业。</w:t>
      </w:r>
      <w:r w:rsidRPr="007E2830">
        <w:rPr>
          <w:rFonts w:ascii="Times New Roman" w:eastAsia="宋体" w:hAnsi="宋体" w:cs="Times New Roman" w:hint="eastAsia"/>
          <w:szCs w:val="21"/>
        </w:rPr>
        <w:t>经学院批准的休学创业的学生，修业年限不超过</w:t>
      </w:r>
      <w:r w:rsidRPr="007E2830">
        <w:rPr>
          <w:rFonts w:ascii="Times New Roman" w:eastAsia="宋体" w:hAnsi="Times New Roman" w:cs="Times New Roman"/>
          <w:szCs w:val="21"/>
        </w:rPr>
        <w:t>7</w:t>
      </w:r>
      <w:r w:rsidRPr="007E2830">
        <w:rPr>
          <w:rFonts w:ascii="Times New Roman" w:eastAsia="宋体" w:hAnsi="宋体" w:cs="Times New Roman" w:hint="eastAsia"/>
          <w:szCs w:val="21"/>
        </w:rPr>
        <w:t>年。</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第十四条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因各种原因保留学籍、休学等均计入修业年限（服兵役除外）。</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第十五条</w:t>
      </w:r>
      <w:r w:rsidRPr="007E2830">
        <w:rPr>
          <w:rFonts w:ascii="Times New Roman" w:eastAsia="宋体" w:hAnsi="宋体" w:cs="Times New Roman"/>
          <w:szCs w:val="21"/>
        </w:rPr>
        <w:t xml:space="preserve"> </w:t>
      </w:r>
      <w:r w:rsidRPr="007E2830">
        <w:rPr>
          <w:rFonts w:ascii="Times New Roman" w:eastAsia="宋体" w:hAnsi="Times New Roman" w:cs="Times New Roman" w:hint="eastAsia"/>
          <w:szCs w:val="21"/>
        </w:rPr>
        <w:t>学生在校学习完成专业教学计划所要求的课程、学分和其他条件的要求后，方可毕业；符合学位授予条件者授予相应学位。</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第十六条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学院以《教育部本科专业目录（</w:t>
      </w:r>
      <w:r w:rsidRPr="007E2830">
        <w:rPr>
          <w:rFonts w:ascii="Times New Roman" w:eastAsia="宋体" w:hAnsi="宋体" w:cs="Times New Roman"/>
          <w:szCs w:val="21"/>
        </w:rPr>
        <w:t>2012</w:t>
      </w:r>
      <w:r w:rsidRPr="007E2830">
        <w:rPr>
          <w:rFonts w:ascii="Times New Roman" w:eastAsia="宋体" w:hAnsi="宋体" w:cs="Times New Roman" w:hint="eastAsia"/>
          <w:szCs w:val="21"/>
        </w:rPr>
        <w:t>年）》为依据，并结合学院专业开办的实际情况，</w:t>
      </w:r>
      <w:r w:rsidRPr="007E2830">
        <w:rPr>
          <w:rFonts w:ascii="Times New Roman" w:eastAsia="宋体" w:hAnsi="宋体" w:cs="Times New Roman" w:hint="eastAsia"/>
          <w:szCs w:val="21"/>
        </w:rPr>
        <w:lastRenderedPageBreak/>
        <w:t>实行按专业大类招生。</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实行按专业大类招生进行人才培养的主要模式是，学生在完成第一学年主要公共基础课和学科基础课学习的基础上，进行专业分流。专业分流后，学生按照专业进行培养。</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专业分流的具体管理按《天津商业大学宝德学院专业分流管理办法》规定执行。</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第十七条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部分不适合按专业大类招生的，按照专业招生。</w:t>
      </w:r>
    </w:p>
    <w:p w:rsidR="007E2830" w:rsidRPr="007E2830" w:rsidRDefault="007E2830" w:rsidP="007E2830">
      <w:pPr>
        <w:spacing w:line="360" w:lineRule="auto"/>
        <w:jc w:val="center"/>
        <w:rPr>
          <w:rFonts w:ascii="Times New Roman" w:eastAsia="宋体" w:hAnsi="宋体" w:cs="Times New Roman"/>
          <w:b/>
          <w:szCs w:val="21"/>
        </w:rPr>
      </w:pPr>
      <w:r w:rsidRPr="007E2830">
        <w:rPr>
          <w:rFonts w:ascii="Times New Roman" w:eastAsia="宋体" w:hAnsi="宋体" w:cs="Times New Roman" w:hint="eastAsia"/>
          <w:b/>
          <w:szCs w:val="21"/>
        </w:rPr>
        <w:t>第五章</w:t>
      </w:r>
      <w:r w:rsidRPr="007E2830">
        <w:rPr>
          <w:rFonts w:ascii="Times New Roman" w:eastAsia="宋体" w:hAnsi="宋体" w:cs="Times New Roman"/>
          <w:b/>
          <w:szCs w:val="21"/>
        </w:rPr>
        <w:t xml:space="preserve"> </w:t>
      </w:r>
      <w:r w:rsidRPr="007E2830">
        <w:rPr>
          <w:rFonts w:ascii="Times New Roman" w:eastAsia="宋体" w:hAnsi="宋体" w:cs="Times New Roman" w:hint="eastAsia"/>
          <w:b/>
          <w:szCs w:val="21"/>
        </w:rPr>
        <w:t>学分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第十八条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学分是用于表示学生学业完成情况的计量单位，学生必须取得培养方案规定的最低学分方可被认定为达到学业基本要求。</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第十九条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学分的折算</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（一）理论课的学分按学时数折合计算，一般</w:t>
      </w:r>
      <w:r w:rsidRPr="007E2830">
        <w:rPr>
          <w:rFonts w:ascii="Times New Roman" w:eastAsia="宋体" w:hAnsi="Times New Roman" w:cs="Times New Roman"/>
          <w:szCs w:val="21"/>
        </w:rPr>
        <w:t>16</w:t>
      </w:r>
      <w:r w:rsidRPr="007E2830">
        <w:rPr>
          <w:rFonts w:ascii="Times New Roman" w:eastAsia="宋体" w:hAnsi="宋体" w:cs="Times New Roman" w:hint="eastAsia"/>
          <w:szCs w:val="21"/>
        </w:rPr>
        <w:t>学时折合为</w:t>
      </w:r>
      <w:r w:rsidRPr="007E2830">
        <w:rPr>
          <w:rFonts w:ascii="Times New Roman" w:eastAsia="宋体" w:hAnsi="Times New Roman" w:cs="Times New Roman"/>
          <w:szCs w:val="21"/>
        </w:rPr>
        <w:t>1</w:t>
      </w:r>
      <w:r w:rsidRPr="007E2830">
        <w:rPr>
          <w:rFonts w:ascii="Times New Roman" w:eastAsia="宋体" w:hAnsi="宋体" w:cs="Times New Roman" w:hint="eastAsia"/>
          <w:szCs w:val="21"/>
        </w:rPr>
        <w:t>学分；</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（二）实验教学一般</w:t>
      </w:r>
      <w:r w:rsidRPr="007E2830">
        <w:rPr>
          <w:rFonts w:ascii="Times New Roman" w:eastAsia="宋体" w:hAnsi="宋体" w:cs="Times New Roman"/>
          <w:szCs w:val="21"/>
        </w:rPr>
        <w:t>24</w:t>
      </w:r>
      <w:r w:rsidRPr="007E2830">
        <w:rPr>
          <w:rFonts w:ascii="Times New Roman" w:eastAsia="宋体" w:hAnsi="宋体" w:cs="Times New Roman" w:hint="eastAsia"/>
          <w:szCs w:val="21"/>
        </w:rPr>
        <w:t>学时折合为</w:t>
      </w:r>
      <w:r w:rsidRPr="007E2830">
        <w:rPr>
          <w:rFonts w:ascii="Times New Roman" w:eastAsia="宋体" w:hAnsi="宋体" w:cs="Times New Roman"/>
          <w:szCs w:val="21"/>
        </w:rPr>
        <w:t>1</w:t>
      </w:r>
      <w:r w:rsidRPr="007E2830">
        <w:rPr>
          <w:rFonts w:ascii="Times New Roman" w:eastAsia="宋体" w:hAnsi="宋体" w:cs="Times New Roman" w:hint="eastAsia"/>
          <w:szCs w:val="21"/>
        </w:rPr>
        <w:t>学分；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（三）集中实践教学环节，如军事技能训练、实习实训、课程设计、毕业设计（论文）等以周数计算，</w:t>
      </w:r>
      <w:proofErr w:type="gramStart"/>
      <w:r w:rsidRPr="007E2830">
        <w:rPr>
          <w:rFonts w:ascii="Times New Roman" w:eastAsia="宋体" w:hAnsi="宋体" w:cs="Times New Roman" w:hint="eastAsia"/>
          <w:szCs w:val="21"/>
        </w:rPr>
        <w:t>每周计</w:t>
      </w:r>
      <w:proofErr w:type="gramEnd"/>
      <w:r w:rsidRPr="007E2830">
        <w:rPr>
          <w:rFonts w:ascii="Times New Roman" w:eastAsia="宋体" w:hAnsi="Times New Roman" w:cs="Times New Roman"/>
          <w:szCs w:val="21"/>
        </w:rPr>
        <w:t>1</w:t>
      </w:r>
      <w:r w:rsidRPr="007E2830">
        <w:rPr>
          <w:rFonts w:ascii="Times New Roman" w:eastAsia="宋体" w:hAnsi="宋体" w:cs="Times New Roman" w:hint="eastAsia"/>
          <w:szCs w:val="21"/>
        </w:rPr>
        <w:t>学分；</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第二十条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由学院组织的各类社会实践，如学生假期社会调查以及其他的志愿服务、社会公益劳动等活动，按照相关规定计算学分。</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第二十一条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学生参加创新创业活动、有科研成果、专利发表，或参加省部级以上科研项目、参加学科竞赛并获得等级奖励的，根据《天津商业大学宝德学院学生创新学分管理办法》，可以获得相应学分。</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第二十二条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学生所修读的课程或教学环节均应参加考核，成绩及格方可获得相关课程的学分。</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第六章</w:t>
      </w:r>
      <w:r w:rsidRPr="007E2830">
        <w:rPr>
          <w:rFonts w:ascii="Times New Roman" w:eastAsia="宋体" w:hAnsi="宋体" w:cs="Times New Roman"/>
          <w:b/>
          <w:szCs w:val="21"/>
        </w:rPr>
        <w:t xml:space="preserve"> </w:t>
      </w:r>
      <w:r w:rsidRPr="007E2830">
        <w:rPr>
          <w:rFonts w:ascii="Times New Roman" w:eastAsia="宋体" w:hAnsi="Times New Roman" w:cs="Times New Roman" w:hint="eastAsia"/>
          <w:b/>
          <w:szCs w:val="21"/>
        </w:rPr>
        <w:t>学生选课</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第二十三条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选课原则上应参照专业指导性教学计划按学期进行。各系应委派有经验的教师予以指导，首先保证必修课、指定选修课，再选其它类选修课；有严格先修后续关系的课程，应先选先修课；选课应避免上课时间的冲突。</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第二十四条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选课原则：</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（一）只有按时注册、足额缴纳学费的学生才有资格进行选课。</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（二）新生入学后的第一学期，在第一个月内根据安排进行选课；在校生根据学期教学安排在选课周内进行选课。</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（三）学生在选课前须认真阅读本专业指导性教学计划，选课时应在教师的指导下慎重考虑，参照学校指导性的专业课表，结合自身的实际情况有针对性地进行选课。</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w:t>
      </w:r>
      <w:r>
        <w:rPr>
          <w:rFonts w:ascii="Times New Roman" w:eastAsia="宋体" w:hAnsi="Times New Roman" w:cs="Times New Roman" w:hint="eastAsia"/>
          <w:szCs w:val="21"/>
        </w:rPr>
        <w:t>四</w:t>
      </w:r>
      <w:r w:rsidRPr="007E2830">
        <w:rPr>
          <w:rFonts w:ascii="Times New Roman" w:eastAsia="宋体" w:hAnsi="Times New Roman" w:cs="Times New Roman" w:hint="eastAsia"/>
          <w:szCs w:val="21"/>
        </w:rPr>
        <w:t>）开学两周后，经核准选定的课程，不得变动。学生应确认自己本学期所选的课程并对自</w:t>
      </w:r>
      <w:r w:rsidRPr="007E2830">
        <w:rPr>
          <w:rFonts w:ascii="Times New Roman" w:eastAsia="宋体" w:hAnsi="Times New Roman" w:cs="Times New Roman" w:hint="eastAsia"/>
          <w:szCs w:val="21"/>
        </w:rPr>
        <w:lastRenderedPageBreak/>
        <w:t>己的选课结果负责。</w:t>
      </w:r>
      <w:r w:rsidRPr="007E2830">
        <w:rPr>
          <w:rFonts w:ascii="Times New Roman" w:eastAsia="宋体" w:hAnsi="宋体" w:cs="Times New Roman"/>
          <w:szCs w:val="21"/>
        </w:rPr>
        <w:t xml:space="preserve"> </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第二十五条</w:t>
      </w:r>
      <w:r w:rsidRPr="007E2830">
        <w:rPr>
          <w:rFonts w:ascii="宋体" w:eastAsia="宋体" w:hAnsi="宋体" w:cs="Times New Roman"/>
          <w:szCs w:val="21"/>
        </w:rPr>
        <w:t xml:space="preserve"> </w:t>
      </w:r>
      <w:r w:rsidRPr="007E2830">
        <w:rPr>
          <w:rFonts w:ascii="宋体" w:eastAsia="宋体" w:hAnsi="宋体" w:cs="Times New Roman" w:hint="eastAsia"/>
          <w:szCs w:val="21"/>
        </w:rPr>
        <w:t>学生应认真参加所选课程的学习与考核。</w:t>
      </w:r>
      <w:r w:rsidRPr="007E2830">
        <w:rPr>
          <w:rFonts w:ascii="Times New Roman" w:eastAsia="宋体" w:hAnsi="宋体" w:cs="Times New Roman" w:hint="eastAsia"/>
          <w:szCs w:val="21"/>
        </w:rPr>
        <w:t>在一学期内的同一课程学习中，学生有下列情况之一者，只保留平时成绩，但不允许参加该课程考核：</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（一）缺课累计超过该课程计划教学时数的三分之一（含三分之一）者；</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（二）</w:t>
      </w:r>
      <w:proofErr w:type="gramStart"/>
      <w:r w:rsidRPr="007E2830">
        <w:rPr>
          <w:rFonts w:ascii="Times New Roman" w:eastAsia="宋体" w:hAnsi="宋体" w:cs="Times New Roman" w:hint="eastAsia"/>
          <w:szCs w:val="21"/>
        </w:rPr>
        <w:t>实验总</w:t>
      </w:r>
      <w:proofErr w:type="gramEnd"/>
      <w:r w:rsidRPr="007E2830">
        <w:rPr>
          <w:rFonts w:ascii="Times New Roman" w:eastAsia="宋体" w:hAnsi="宋体" w:cs="Times New Roman" w:hint="eastAsia"/>
          <w:szCs w:val="21"/>
        </w:rPr>
        <w:t>次数中有四分之一（含四分之一）</w:t>
      </w:r>
      <w:proofErr w:type="gramStart"/>
      <w:r w:rsidRPr="007E2830">
        <w:rPr>
          <w:rFonts w:ascii="Times New Roman" w:eastAsia="宋体" w:hAnsi="宋体" w:cs="Times New Roman" w:hint="eastAsia"/>
          <w:szCs w:val="21"/>
        </w:rPr>
        <w:t>缺做或</w:t>
      </w:r>
      <w:proofErr w:type="gramEnd"/>
      <w:r w:rsidRPr="007E2830">
        <w:rPr>
          <w:rFonts w:ascii="Times New Roman" w:eastAsia="宋体" w:hAnsi="宋体" w:cs="Times New Roman" w:hint="eastAsia"/>
          <w:szCs w:val="21"/>
        </w:rPr>
        <w:t>实验报告有三分之一（含三分之一）不合格者；</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（三）课程作业三分之一（含三分之一）未交者。</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第二十六条</w:t>
      </w:r>
      <w:r w:rsidRPr="007E2830">
        <w:rPr>
          <w:rFonts w:ascii="宋体" w:eastAsia="宋体" w:hAnsi="宋体" w:cs="Times New Roman"/>
          <w:szCs w:val="21"/>
        </w:rPr>
        <w:t xml:space="preserve"> </w:t>
      </w:r>
      <w:r w:rsidRPr="007E2830">
        <w:rPr>
          <w:rFonts w:ascii="宋体" w:eastAsia="宋体" w:hAnsi="宋体" w:cs="Times New Roman" w:hint="eastAsia"/>
          <w:szCs w:val="21"/>
        </w:rPr>
        <w:t>学生未办理注册手续或未办理选课手续，不得参加选课与考核。擅自参加考核的，该课程取得的成绩无效。</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第二十七条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有关课程考核的规定，参照《天津商业大学宝德学院课程考核管理办法》执行。</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第七章</w:t>
      </w:r>
      <w:r w:rsidRPr="007E2830">
        <w:rPr>
          <w:rFonts w:ascii="Times New Roman" w:eastAsia="宋体" w:hAnsi="Times New Roman" w:cs="Times New Roman"/>
          <w:b/>
          <w:szCs w:val="21"/>
        </w:rPr>
        <w:t xml:space="preserve">  </w:t>
      </w:r>
      <w:proofErr w:type="gramStart"/>
      <w:r w:rsidRPr="007E2830">
        <w:rPr>
          <w:rFonts w:ascii="Times New Roman" w:eastAsia="宋体" w:hAnsi="宋体" w:cs="Times New Roman" w:hint="eastAsia"/>
          <w:b/>
          <w:szCs w:val="21"/>
        </w:rPr>
        <w:t>课程免听与</w:t>
      </w:r>
      <w:proofErr w:type="gramEnd"/>
      <w:r w:rsidRPr="007E2830">
        <w:rPr>
          <w:rFonts w:ascii="Times New Roman" w:eastAsia="宋体" w:hAnsi="宋体" w:cs="Times New Roman" w:hint="eastAsia"/>
          <w:b/>
          <w:szCs w:val="21"/>
        </w:rPr>
        <w:t>免修</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第二十八条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学生对认为通过自学可以掌握的课程或学生所选课程上课时间发生冲突的课程，可</w:t>
      </w:r>
      <w:proofErr w:type="gramStart"/>
      <w:r w:rsidRPr="007E2830">
        <w:rPr>
          <w:rFonts w:ascii="Times New Roman" w:eastAsia="宋体" w:hAnsi="宋体" w:cs="Times New Roman" w:hint="eastAsia"/>
          <w:szCs w:val="21"/>
        </w:rPr>
        <w:t>提出免听或</w:t>
      </w:r>
      <w:proofErr w:type="gramEnd"/>
      <w:r w:rsidRPr="007E2830">
        <w:rPr>
          <w:rFonts w:ascii="Times New Roman" w:eastAsia="宋体" w:hAnsi="宋体" w:cs="Times New Roman" w:hint="eastAsia"/>
          <w:szCs w:val="21"/>
        </w:rPr>
        <w:t>免修申请。</w:t>
      </w:r>
    </w:p>
    <w:p w:rsidR="007E2830" w:rsidRPr="007E2830" w:rsidRDefault="007E2830" w:rsidP="007E2830">
      <w:pPr>
        <w:spacing w:line="360" w:lineRule="auto"/>
        <w:ind w:firstLine="420"/>
        <w:rPr>
          <w:rFonts w:ascii="Times New Roman" w:eastAsia="宋体" w:hAnsi="宋体" w:cs="Times New Roman"/>
          <w:szCs w:val="21"/>
        </w:rPr>
      </w:pPr>
      <w:proofErr w:type="gramStart"/>
      <w:r w:rsidRPr="007E2830">
        <w:rPr>
          <w:rFonts w:ascii="Times New Roman" w:eastAsia="宋体" w:hAnsi="Times New Roman" w:cs="Times New Roman" w:hint="eastAsia"/>
          <w:szCs w:val="21"/>
        </w:rPr>
        <w:t>免听是</w:t>
      </w:r>
      <w:proofErr w:type="gramEnd"/>
      <w:r w:rsidRPr="007E2830">
        <w:rPr>
          <w:rFonts w:ascii="Times New Roman" w:eastAsia="宋体" w:hAnsi="Times New Roman" w:cs="Times New Roman" w:hint="eastAsia"/>
          <w:szCs w:val="21"/>
        </w:rPr>
        <w:t>指学生可以不参加课堂听课，但</w:t>
      </w:r>
      <w:r w:rsidRPr="007E2830">
        <w:rPr>
          <w:rFonts w:ascii="Times New Roman" w:eastAsia="宋体" w:hAnsi="宋体" w:cs="Times New Roman" w:hint="eastAsia"/>
          <w:szCs w:val="21"/>
        </w:rPr>
        <w:t>必须按时完成该课程的作业，参加平时测验以及实践教学环节，最后参加该课程考试。</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免修是指学生自学能力强，对某门课程已有一定基础，通过自学达到了该课程的要求，不参加课堂教学直接获得学分。</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第二十九条</w:t>
      </w:r>
      <w:r w:rsidRPr="007E2830">
        <w:rPr>
          <w:rFonts w:ascii="Times New Roman" w:eastAsia="宋体" w:hAnsi="宋体" w:cs="Times New Roman"/>
          <w:szCs w:val="21"/>
        </w:rPr>
        <w:t xml:space="preserve"> </w:t>
      </w:r>
      <w:proofErr w:type="gramStart"/>
      <w:r w:rsidRPr="007E2830">
        <w:rPr>
          <w:rFonts w:ascii="Times New Roman" w:eastAsia="宋体" w:hAnsi="宋体" w:cs="Times New Roman" w:hint="eastAsia"/>
          <w:szCs w:val="21"/>
        </w:rPr>
        <w:t>申请免听课程</w:t>
      </w:r>
      <w:proofErr w:type="gramEnd"/>
      <w:r w:rsidRPr="007E2830">
        <w:rPr>
          <w:rFonts w:ascii="Times New Roman" w:eastAsia="宋体" w:hAnsi="宋体" w:cs="Times New Roman" w:hint="eastAsia"/>
          <w:szCs w:val="21"/>
        </w:rPr>
        <w:t>手续的管理：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（一）学生在选课前或开课第一周内向任课教师</w:t>
      </w:r>
      <w:proofErr w:type="gramStart"/>
      <w:r w:rsidRPr="007E2830">
        <w:rPr>
          <w:rFonts w:ascii="Times New Roman" w:eastAsia="宋体" w:hAnsi="宋体" w:cs="Times New Roman" w:hint="eastAsia"/>
          <w:szCs w:val="21"/>
        </w:rPr>
        <w:t>提出免听课程</w:t>
      </w:r>
      <w:proofErr w:type="gramEnd"/>
      <w:r w:rsidRPr="007E2830">
        <w:rPr>
          <w:rFonts w:ascii="Times New Roman" w:eastAsia="宋体" w:hAnsi="宋体" w:cs="Times New Roman" w:hint="eastAsia"/>
          <w:szCs w:val="21"/>
        </w:rPr>
        <w:t>申请；</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（二）经任课教师同意，并经课程所在系（部）批准，到教务部备案；</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（三）每个学生每学期只允许申请一门课程免听。</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第三十条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申请免修课程手续：</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（一）学生在选课前或开课第一周内向课程所属系（部）教学秘书提出免修课程申请；</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（二）经课程所属系（部）同意后，参加系（部）组织的免修考试，且成绩</w:t>
      </w:r>
      <w:r w:rsidRPr="007E2830">
        <w:rPr>
          <w:rFonts w:ascii="Times New Roman" w:eastAsia="宋体" w:hAnsi="Times New Roman" w:cs="Times New Roman"/>
          <w:szCs w:val="21"/>
        </w:rPr>
        <w:t>75</w:t>
      </w:r>
      <w:r w:rsidRPr="007E2830">
        <w:rPr>
          <w:rFonts w:ascii="Times New Roman" w:eastAsia="宋体" w:hAnsi="宋体" w:cs="Times New Roman" w:hint="eastAsia"/>
          <w:szCs w:val="21"/>
        </w:rPr>
        <w:t>分以上者，准予免修，取得该课程的学分，其课程成绩按免修考试的实际成绩记载。</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（三）免修课程成绩由课程所属系（部）报教务部备案。</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第三十一条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w:t>
      </w:r>
      <w:r w:rsidRPr="007E2830">
        <w:rPr>
          <w:rFonts w:ascii="Times New Roman" w:eastAsia="宋体" w:hAnsi="宋体" w:cs="Times New Roman" w:hint="eastAsia"/>
          <w:szCs w:val="21"/>
        </w:rPr>
        <w:t>通过经学院教务部认可的网络替代课程的学习，也可提出免修申请。在选课前或开课第一周内到课程所属系（部）教学秘书报名，通过网络课程考试，即可获得相应替代课程的学分，其课程考核按照网络考试成绩计算。</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教务部提前一个学期公布网络替代课程的清单。</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lastRenderedPageBreak/>
        <w:t>第三十二条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思想</w:t>
      </w:r>
      <w:r w:rsidRPr="007E2830">
        <w:rPr>
          <w:rFonts w:ascii="Times New Roman" w:eastAsia="宋体" w:hAnsi="宋体" w:cs="Times New Roman" w:hint="eastAsia"/>
          <w:szCs w:val="21"/>
        </w:rPr>
        <w:t>政治理论课的理论授课部分、体育课、实习、课程设计、毕业设计（论文）教学环节等不得免修。</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Times New Roman" w:cs="Times New Roman" w:hint="eastAsia"/>
          <w:b/>
          <w:szCs w:val="21"/>
        </w:rPr>
        <w:t>第八章</w:t>
      </w:r>
      <w:r w:rsidRPr="007E2830">
        <w:rPr>
          <w:rFonts w:ascii="Times New Roman" w:eastAsia="宋体" w:hAnsi="Times New Roman" w:cs="Times New Roman"/>
          <w:b/>
          <w:szCs w:val="21"/>
        </w:rPr>
        <w:t xml:space="preserve"> </w:t>
      </w:r>
      <w:r w:rsidRPr="007E2830">
        <w:rPr>
          <w:rFonts w:ascii="Times New Roman" w:eastAsia="宋体" w:hAnsi="Times New Roman" w:cs="Times New Roman" w:hint="eastAsia"/>
          <w:b/>
          <w:szCs w:val="21"/>
        </w:rPr>
        <w:t>考核与成绩记载</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第三十三条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学生参加学院教育教学计划规定的课程和各种教育教学环节（以下统称课程）的考核，考核成绩记入成绩册，并归入学籍档案。</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第三十四条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考核和成绩评定方式以《天津商业大学宝德学院课程考核管理办法》为准。</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第三十五条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学生思想品德的考核、鉴定，依照</w:t>
      </w:r>
      <w:r w:rsidRPr="007E2830">
        <w:rPr>
          <w:rFonts w:ascii="Times New Roman" w:eastAsia="宋体" w:hAnsi="宋体" w:cs="Times New Roman" w:hint="eastAsia"/>
          <w:szCs w:val="21"/>
        </w:rPr>
        <w:t>《普通高等学校学生管理规定》（教育部令第</w:t>
      </w:r>
      <w:r w:rsidRPr="007E2830">
        <w:rPr>
          <w:rFonts w:ascii="Times New Roman" w:eastAsia="宋体" w:hAnsi="宋体" w:cs="Times New Roman"/>
          <w:szCs w:val="21"/>
        </w:rPr>
        <w:t>41</w:t>
      </w:r>
      <w:r w:rsidRPr="007E2830">
        <w:rPr>
          <w:rFonts w:ascii="Times New Roman" w:eastAsia="宋体" w:hAnsi="宋体" w:cs="Times New Roman" w:hint="eastAsia"/>
          <w:szCs w:val="21"/>
        </w:rPr>
        <w:t>号）规定</w:t>
      </w:r>
      <w:r w:rsidRPr="007E2830">
        <w:rPr>
          <w:rFonts w:ascii="Times New Roman" w:eastAsia="宋体" w:hAnsi="Times New Roman" w:cs="Times New Roman" w:hint="eastAsia"/>
          <w:szCs w:val="21"/>
        </w:rPr>
        <w:t>，采取个人小结、师生民主评议等形式进行。</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第三十六条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学生体育成绩评定突出过程管理，可根据考勤、课内教学、课外锻炼活动和体质健康等情况综合评定。</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第三十七条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可申请辅修校内其他专业课程；可以申请跨学科辅修双学位，具体管理依照《天津商业大学宝德学院辅修专业、辅修双学位管理办法》执行。学生可以参加学院认可的开放式网络课程学习，学生修读所获学分，经学院审核同意后，予以承认。</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第三十八条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学院建立学生学业成绩和学籍档案管理制度，真实、完整地记载、出具学生学业成绩，对通过补考、重修获得的成绩，予以标注。</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第三十九条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严重违反考核纪律或者作弊的，该课程考核成绩记为无效，并应视其违纪或者作弊情节，相应给予警告、严重警告、记过及留校察看直至开除学籍的处分。对因考试作弊的学生（开除学籍的除外），经教育表现较好，可以对该课程给予补考或者重修机会。</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第四十条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学生应当按时参加教育教学计划规定的活动。不能按时参加的，应当事先请假并获得批准。无故缺席的，根据学院有关规定给予批评教育，情节严重的，给予相应的纪律处分。</w:t>
      </w:r>
    </w:p>
    <w:p w:rsidR="007E2830" w:rsidRPr="007E2830" w:rsidRDefault="007E2830" w:rsidP="007E2830">
      <w:pPr>
        <w:spacing w:line="360" w:lineRule="auto"/>
        <w:rPr>
          <w:rFonts w:ascii="Times New Roman" w:eastAsia="宋体" w:hAnsi="宋体" w:cs="Times New Roman"/>
          <w:szCs w:val="21"/>
        </w:rPr>
      </w:pPr>
      <w:r w:rsidRPr="007E2830">
        <w:rPr>
          <w:rFonts w:ascii="Times New Roman" w:eastAsia="宋体" w:hAnsi="Times New Roman" w:cs="Times New Roman" w:hint="eastAsia"/>
          <w:szCs w:val="21"/>
        </w:rPr>
        <w:t>第四十一条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应接受诚信教育，学院以适当方式记录学生学业、学术、品行等方面的诚信信息，建立对失信行为的约束和惩戒机制；对有严重失信行为的，可以规定给予相应的纪律处分，对违背学术诚信的，可以对其获得学位及学术称号、荣誉等</w:t>
      </w:r>
      <w:proofErr w:type="gramStart"/>
      <w:r w:rsidRPr="007E2830">
        <w:rPr>
          <w:rFonts w:ascii="Times New Roman" w:eastAsia="宋体" w:hAnsi="Times New Roman" w:cs="Times New Roman" w:hint="eastAsia"/>
          <w:szCs w:val="21"/>
        </w:rPr>
        <w:t>作出</w:t>
      </w:r>
      <w:proofErr w:type="gramEnd"/>
      <w:r w:rsidRPr="007E2830">
        <w:rPr>
          <w:rFonts w:ascii="Times New Roman" w:eastAsia="宋体" w:hAnsi="Times New Roman" w:cs="Times New Roman" w:hint="eastAsia"/>
          <w:szCs w:val="21"/>
        </w:rPr>
        <w:t>限制。</w:t>
      </w:r>
    </w:p>
    <w:p w:rsidR="007E2830" w:rsidRPr="007E2830" w:rsidRDefault="007E2830" w:rsidP="007E2830">
      <w:pPr>
        <w:spacing w:line="360" w:lineRule="auto"/>
        <w:jc w:val="center"/>
        <w:rPr>
          <w:rFonts w:ascii="Times New Roman" w:eastAsia="宋体" w:hAnsi="Times New Roman" w:cs="Times New Roman"/>
          <w:szCs w:val="21"/>
        </w:rPr>
      </w:pPr>
      <w:r w:rsidRPr="007E2830">
        <w:rPr>
          <w:rFonts w:ascii="Times New Roman" w:eastAsia="宋体" w:hAnsi="Times New Roman" w:cs="Times New Roman" w:hint="eastAsia"/>
          <w:b/>
          <w:szCs w:val="21"/>
        </w:rPr>
        <w:t>第九章</w:t>
      </w:r>
      <w:r w:rsidRPr="007E2830">
        <w:rPr>
          <w:rFonts w:ascii="Times New Roman" w:eastAsia="宋体" w:hAnsi="Times New Roman" w:cs="Times New Roman"/>
          <w:b/>
          <w:szCs w:val="21"/>
        </w:rPr>
        <w:t xml:space="preserve"> </w:t>
      </w:r>
      <w:r w:rsidRPr="007E2830">
        <w:rPr>
          <w:rFonts w:ascii="Times New Roman" w:eastAsia="宋体" w:hAnsi="Times New Roman" w:cs="Times New Roman" w:hint="eastAsia"/>
          <w:b/>
          <w:szCs w:val="21"/>
        </w:rPr>
        <w:t>转学</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第四十二条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被录取的学生一般应当在学院完成学业。如有下列情况之一的可以申请办理转学：</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（一）患病。需患病学生提供经转出学校、拟转入学校认可医院的检查证明；</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（二）特殊困难。一般指因家庭有特殊情况，确需学生本人就近照顾的；或学生本人有特殊情况不适应在原学校生活的；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（三）符合上级教育主管部门规定的其他情形。</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第四十三条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学生有下列情形之一，不得转学：</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lastRenderedPageBreak/>
        <w:t>（一）入学未满一学期或者毕业前一年的；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（二）高考成绩低于拟转入学校相关专业同一生源地相应年份录取成绩的；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（三）由低学历层次转为高学历层次的；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（四）以定向就业招生录取的；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（五）无正当转学理由的。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第四十四条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转出学院的学生，由本人提出申请并说明理由，经学院和</w:t>
      </w:r>
      <w:proofErr w:type="gramStart"/>
      <w:r w:rsidRPr="007E2830">
        <w:rPr>
          <w:rFonts w:ascii="Times New Roman" w:eastAsia="宋体" w:hAnsi="Times New Roman" w:cs="Times New Roman" w:hint="eastAsia"/>
          <w:szCs w:val="21"/>
        </w:rPr>
        <w:t>拟转入</w:t>
      </w:r>
      <w:proofErr w:type="gramEnd"/>
      <w:r w:rsidRPr="007E2830">
        <w:rPr>
          <w:rFonts w:ascii="Times New Roman" w:eastAsia="宋体" w:hAnsi="Times New Roman" w:cs="Times New Roman" w:hint="eastAsia"/>
          <w:szCs w:val="21"/>
        </w:rPr>
        <w:t>学校同意，</w:t>
      </w:r>
      <w:proofErr w:type="gramStart"/>
      <w:r w:rsidRPr="007E2830">
        <w:rPr>
          <w:rFonts w:ascii="Times New Roman" w:eastAsia="宋体" w:hAnsi="Times New Roman" w:cs="Times New Roman" w:hint="eastAsia"/>
          <w:szCs w:val="21"/>
        </w:rPr>
        <w:t>由拟转入</w:t>
      </w:r>
      <w:proofErr w:type="gramEnd"/>
      <w:r w:rsidRPr="007E2830">
        <w:rPr>
          <w:rFonts w:ascii="Times New Roman" w:eastAsia="宋体" w:hAnsi="Times New Roman" w:cs="Times New Roman" w:hint="eastAsia"/>
          <w:szCs w:val="21"/>
        </w:rPr>
        <w:t>学校负责审核转学条件及相关证明，拟转入学校决定是否可以转入。</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转入学院的学生由本人提出申请并说明理由，由学院审核转学条件及相关证明，认为符合学院培养要求且学院有培养能力的，经主管教学院长批准，可以转入。</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第四十五条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跨省转学的，由转出地省级教育行政部门商转入地省级教育行政部门，按转学条件确认后办理转学手续。须转户口的由转入地省级教育行政部门将有关文件抄送转入学校所在地的公安机关。</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第四十六条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学院对转学情况及时进行公示，并在转学完成后</w:t>
      </w:r>
      <w:r w:rsidRPr="007E2830">
        <w:rPr>
          <w:rFonts w:ascii="Times New Roman" w:eastAsia="宋体" w:hAnsi="Times New Roman" w:cs="Times New Roman"/>
          <w:szCs w:val="21"/>
        </w:rPr>
        <w:t>3</w:t>
      </w:r>
      <w:r w:rsidRPr="007E2830">
        <w:rPr>
          <w:rFonts w:ascii="Times New Roman" w:eastAsia="宋体" w:hAnsi="Times New Roman" w:cs="Times New Roman" w:hint="eastAsia"/>
          <w:szCs w:val="21"/>
        </w:rPr>
        <w:t>个月内，报天津市教委相关部门备案。</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Times New Roman" w:cs="Times New Roman" w:hint="eastAsia"/>
          <w:b/>
          <w:szCs w:val="21"/>
        </w:rPr>
        <w:t>第十章</w:t>
      </w:r>
      <w:r w:rsidRPr="007E2830">
        <w:rPr>
          <w:rFonts w:ascii="Times New Roman" w:eastAsia="宋体" w:hAnsi="Times New Roman" w:cs="Times New Roman"/>
          <w:b/>
          <w:szCs w:val="21"/>
        </w:rPr>
        <w:t xml:space="preserve"> </w:t>
      </w:r>
      <w:r w:rsidRPr="007E2830">
        <w:rPr>
          <w:rFonts w:ascii="Times New Roman" w:eastAsia="宋体" w:hAnsi="Times New Roman" w:cs="Times New Roman" w:hint="eastAsia"/>
          <w:b/>
          <w:szCs w:val="21"/>
        </w:rPr>
        <w:t>转专业</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第四十七条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经学院批准，有下列情况可以转专业：</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（一）入学后发现某种疾病或生理原因，经学院指定的医院检查证明，不能在本专业学习的，但尚能在学院其他相关专业学习的；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（二）经学院认可，学生确有某种特殊困难，无法继续在原专业学习的；</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Times New Roman" w:cs="Times New Roman" w:hint="eastAsia"/>
          <w:szCs w:val="21"/>
        </w:rPr>
        <w:t>（三）</w:t>
      </w:r>
      <w:r w:rsidRPr="007E2830">
        <w:rPr>
          <w:rFonts w:ascii="Times New Roman" w:eastAsia="宋体" w:hAnsi="宋体" w:cs="Times New Roman" w:hint="eastAsia"/>
          <w:szCs w:val="21"/>
        </w:rPr>
        <w:t>经学生本人申请，转入</w:t>
      </w:r>
      <w:proofErr w:type="gramStart"/>
      <w:r w:rsidRPr="007E2830">
        <w:rPr>
          <w:rFonts w:ascii="Times New Roman" w:eastAsia="宋体" w:hAnsi="宋体" w:cs="Times New Roman" w:hint="eastAsia"/>
          <w:szCs w:val="21"/>
        </w:rPr>
        <w:t>系考核</w:t>
      </w:r>
      <w:proofErr w:type="gramEnd"/>
      <w:r w:rsidRPr="007E2830">
        <w:rPr>
          <w:rFonts w:ascii="Times New Roman" w:eastAsia="宋体" w:hAnsi="宋体" w:cs="Times New Roman" w:hint="eastAsia"/>
          <w:szCs w:val="21"/>
        </w:rPr>
        <w:t>认可，学生确有专长，跨专业大类转专业更能发挥其专长的；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（四）</w:t>
      </w:r>
      <w:r w:rsidRPr="007E2830">
        <w:rPr>
          <w:rFonts w:ascii="Times New Roman" w:eastAsia="宋体" w:hAnsi="Times New Roman" w:cs="Times New Roman" w:hint="eastAsia"/>
          <w:szCs w:val="21"/>
        </w:rPr>
        <w:t>休学创业或退役后复学的学生，因自身情况需要转专业的，可以优先考虑。</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第四十八条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根据社会对人才需求情况的发展变化，经学生同意，学院可以调转学生所学专业。</w:t>
      </w:r>
    </w:p>
    <w:p w:rsidR="007E2830" w:rsidRPr="007E2830" w:rsidRDefault="007E2830" w:rsidP="007E2830">
      <w:pPr>
        <w:spacing w:line="360" w:lineRule="auto"/>
        <w:ind w:leftChars="200" w:left="420"/>
        <w:rPr>
          <w:rFonts w:ascii="Times New Roman" w:eastAsia="宋体" w:hAnsi="Times New Roman" w:cs="Times New Roman"/>
          <w:szCs w:val="21"/>
        </w:rPr>
      </w:pPr>
      <w:r w:rsidRPr="007E2830">
        <w:rPr>
          <w:rFonts w:ascii="Times New Roman" w:eastAsia="宋体" w:hAnsi="宋体" w:cs="Times New Roman" w:hint="eastAsia"/>
          <w:szCs w:val="21"/>
        </w:rPr>
        <w:t>第四十九条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转专业的手续在第一学年第二学期办理。</w:t>
      </w:r>
      <w:r w:rsidRPr="007E2830">
        <w:rPr>
          <w:rFonts w:ascii="Times New Roman" w:eastAsia="宋体" w:hAnsi="Times New Roman" w:cs="Times New Roman" w:hint="eastAsia"/>
          <w:szCs w:val="21"/>
        </w:rPr>
        <w:t>学生需提出书面申请，并附相关证明材料，填写《天津商业大学宝德学院学生转专业申请表》，经转出、转入系主管领导同意签字后，报教务部，经主管教学副院长审批。</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第五十条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申请转专业的学生当学年仍需参加原专业班级的学习及考核，于第一学年第二学期最后一周内办理学籍变动手续。</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第五十一条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学生办理转专业手续后，应到教务部和相关系部办理学分转换与成绩认定手续，其已修课程与应修课程在名称、性质、学分和学时相近情况下可以替换；如转入专业与原所学专业的</w:t>
      </w:r>
      <w:r w:rsidRPr="007E2830">
        <w:rPr>
          <w:rFonts w:ascii="Times New Roman" w:eastAsia="宋体" w:hAnsi="Times New Roman" w:cs="Times New Roman" w:hint="eastAsia"/>
          <w:szCs w:val="21"/>
        </w:rPr>
        <w:lastRenderedPageBreak/>
        <w:t>教学培养计划差别较大，需按照转入专业的要求加修或补修的专业课程较多时，应随下一年级学习。</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第五十二条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有下列情况之一的不予办理转专业：</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（一）入学未满一学期或已经进入第二学年以后学习的；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（二）在休学、保留学籍和保留入学资格期间的；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（三）受到记过以上（含）处分的；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（四）已转过专业的；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（五）招生时确定为定向、委托培养的；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（六）艺术类专业与非艺术类专业之间转专业的。</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Times New Roman" w:cs="Times New Roman" w:hint="eastAsia"/>
          <w:b/>
          <w:szCs w:val="21"/>
        </w:rPr>
        <w:t>第十一章</w:t>
      </w:r>
      <w:r w:rsidRPr="007E2830">
        <w:rPr>
          <w:rFonts w:ascii="Times New Roman" w:eastAsia="宋体" w:hAnsi="Times New Roman" w:cs="Times New Roman"/>
          <w:b/>
          <w:szCs w:val="21"/>
        </w:rPr>
        <w:t xml:space="preserve"> </w:t>
      </w:r>
      <w:r w:rsidRPr="007E2830">
        <w:rPr>
          <w:rFonts w:ascii="Times New Roman" w:eastAsia="宋体" w:hAnsi="Times New Roman" w:cs="Times New Roman" w:hint="eastAsia"/>
          <w:b/>
          <w:szCs w:val="21"/>
        </w:rPr>
        <w:t>休学与复学</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第五十三条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学生可以分阶段完成学业，应在学院规定的最长学习年限（含休学和保留学籍）内完成学业。</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学生申请休学或者学院认为应当休学的，经学院批准，可以休学。</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第五十四条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学生有下列情况之一的，予以休学：</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（一）因伤、病经指定医院诊断需要停课治疗、休养的；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（二）在一学期内，请假超过六周或超过该学期总学时三分之一的；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（三）新生和在校学生应征参加中国人民解放军（含中国人民武装警察部队）的；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（四）自费出国留学的；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（五）女生在学期间妊娠者或生育者；</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（六）因其他特殊原因，必须休学的。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第五十五条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学生休学一般由本人申请，办理休学手续，经所在</w:t>
      </w:r>
      <w:proofErr w:type="gramStart"/>
      <w:r w:rsidRPr="007E2830">
        <w:rPr>
          <w:rFonts w:ascii="Times New Roman" w:eastAsia="宋体" w:hAnsi="Times New Roman" w:cs="Times New Roman" w:hint="eastAsia"/>
          <w:szCs w:val="21"/>
        </w:rPr>
        <w:t>系同意</w:t>
      </w:r>
      <w:proofErr w:type="gramEnd"/>
      <w:r w:rsidRPr="007E2830">
        <w:rPr>
          <w:rFonts w:ascii="Times New Roman" w:eastAsia="宋体" w:hAnsi="Times New Roman" w:cs="Times New Roman" w:hint="eastAsia"/>
          <w:szCs w:val="21"/>
        </w:rPr>
        <w:t>报教务部备案后方可休学。</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学生所在系或者学院认为必须休学者，经教务部审定后由学生所在系发给休学通知。</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第五十六条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休学时间一般以一学期为单位，最长不得超过一年，累计不得超过二年。学生休学、保留学籍时间计入在校修业年限（服兵役除外）。</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新生和在校学生应征参加中国人民解放军（含中国人民武装警察部队）而办理休学。学院保留其入学资格或学籍至退役后二年。</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第五十七条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学生休学按以下程序办理休学手续：</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（一）休学学生本人提出书面申请，附相关证明材料并填写《天津商业大学宝德学院休（复）学申请表》，经所在系批准，报教务部审批。</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学生因伤、病休学的还需提供学院指定的二级甲等以上医院诊断证明。</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新生除以上证明材料外，还需提交录取通知书复印件。</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lastRenderedPageBreak/>
        <w:t xml:space="preserve">（二）休学学生须办理休学离校手续，学院予以保留学籍或入学资格。　　</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（三）休学期间，不享受在校生待遇。</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（四）休学学生的户籍不变更。</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第五十八条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学生休学期满前应当在学院规定的期限内提出复学申请，学生复学按以下程序办理：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（一）休学期满前，学生应在学期注册期间办理手续，其它时间学院不办理复学手续。</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（二）学生持有关证明，向所在</w:t>
      </w:r>
      <w:proofErr w:type="gramStart"/>
      <w:r w:rsidRPr="007E2830">
        <w:rPr>
          <w:rFonts w:ascii="Times New Roman" w:eastAsia="宋体" w:hAnsi="Times New Roman" w:cs="Times New Roman" w:hint="eastAsia"/>
          <w:szCs w:val="21"/>
        </w:rPr>
        <w:t>系提出</w:t>
      </w:r>
      <w:proofErr w:type="gramEnd"/>
      <w:r w:rsidRPr="007E2830">
        <w:rPr>
          <w:rFonts w:ascii="Times New Roman" w:eastAsia="宋体" w:hAnsi="Times New Roman" w:cs="Times New Roman" w:hint="eastAsia"/>
          <w:szCs w:val="21"/>
        </w:rPr>
        <w:t>书面的复学申请或连续休学申请，填写《天津商业大学宝德学院休（复）学申请表》，经所在系审核批准后，报教务部批准备案。</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因伤、病休学的学生申请复学时必须持二级甲等医院诊断证明，并经学院复查，方可复学。</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（三）复学后，一般随原专业下一年级就读，如原专业已停办，则转入相近专业学习。</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第五十九条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复学后按就读年级的收费项目和标准缴纳费用，参加所就读年级的各项教育教学活动。凡在每学年春季学期办理复学手续的，需缴纳该学年学费。</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第六十条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休学期满，逾期不办理者按自动退学处理；自费出国复学后再次申请自费出国者，学院不再保留其学籍。</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第六十一条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休学、保留学籍期间，有严重违法违纪行为者，取消其复学资格。</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Times New Roman" w:cs="Times New Roman" w:hint="eastAsia"/>
          <w:b/>
          <w:szCs w:val="21"/>
        </w:rPr>
        <w:t>第十二章</w:t>
      </w:r>
      <w:r w:rsidRPr="007E2830">
        <w:rPr>
          <w:rFonts w:ascii="Times New Roman" w:eastAsia="宋体" w:hAnsi="Times New Roman" w:cs="Times New Roman"/>
          <w:b/>
          <w:szCs w:val="21"/>
        </w:rPr>
        <w:t xml:space="preserve">  </w:t>
      </w:r>
      <w:r w:rsidRPr="007E2830">
        <w:rPr>
          <w:rFonts w:ascii="Times New Roman" w:eastAsia="宋体" w:hAnsi="Times New Roman" w:cs="Times New Roman" w:hint="eastAsia"/>
          <w:b/>
          <w:szCs w:val="21"/>
        </w:rPr>
        <w:t>留级</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第六十二条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学生在</w:t>
      </w:r>
      <w:proofErr w:type="gramStart"/>
      <w:r w:rsidRPr="007E2830">
        <w:rPr>
          <w:rFonts w:ascii="Times New Roman" w:eastAsia="宋体" w:hAnsi="Times New Roman" w:cs="Times New Roman" w:hint="eastAsia"/>
          <w:szCs w:val="21"/>
        </w:rPr>
        <w:t>一</w:t>
      </w:r>
      <w:proofErr w:type="gramEnd"/>
      <w:r w:rsidRPr="007E2830">
        <w:rPr>
          <w:rFonts w:ascii="Times New Roman" w:eastAsia="宋体" w:hAnsi="宋体" w:cs="Times New Roman" w:hint="eastAsia"/>
          <w:szCs w:val="21"/>
        </w:rPr>
        <w:t>学年内经过补考后仍有</w:t>
      </w:r>
      <w:r w:rsidRPr="007E2830">
        <w:rPr>
          <w:rFonts w:ascii="Times New Roman" w:eastAsia="宋体" w:hAnsi="宋体" w:cs="Times New Roman"/>
          <w:szCs w:val="21"/>
        </w:rPr>
        <w:t>12</w:t>
      </w:r>
      <w:r w:rsidRPr="007E2830">
        <w:rPr>
          <w:rFonts w:ascii="Times New Roman" w:eastAsia="宋体" w:hAnsi="宋体" w:cs="Times New Roman" w:hint="eastAsia"/>
          <w:szCs w:val="21"/>
        </w:rPr>
        <w:t>学分（含）以上未修够、尚未达到退学处理程度的，或入学以来经过补考仍累计有</w:t>
      </w:r>
      <w:r w:rsidRPr="007E2830">
        <w:rPr>
          <w:rFonts w:ascii="Times New Roman" w:eastAsia="宋体" w:hAnsi="宋体" w:cs="Times New Roman"/>
          <w:szCs w:val="21"/>
        </w:rPr>
        <w:t>20</w:t>
      </w:r>
      <w:r w:rsidRPr="007E2830">
        <w:rPr>
          <w:rFonts w:ascii="Times New Roman" w:eastAsia="宋体" w:hAnsi="宋体" w:cs="Times New Roman" w:hint="eastAsia"/>
          <w:szCs w:val="21"/>
        </w:rPr>
        <w:t>学分（含）以上未修稿、尚未达到退学处理程度的，学院通过所在系向留级学生送达《天津商业大学宝德学院学生留级通知单》，做留级处理。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第六十三条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由本人申请，经教务部批准，学生可以留级随下一年级学习，在学期间可以有一次申请的机会。</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第六十四条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第四学年学习的学生不做留级处理。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第六十五条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留级的学生编入同专业下一年级学习，学院承认其在原年级修完的学分。遇有申请休学的留级学生，则先办理留级手续后再办理休学手续。</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Times New Roman" w:cs="Times New Roman" w:hint="eastAsia"/>
          <w:b/>
          <w:szCs w:val="21"/>
        </w:rPr>
        <w:t>第十三章</w:t>
      </w:r>
      <w:r w:rsidRPr="007E2830">
        <w:rPr>
          <w:rFonts w:ascii="Times New Roman" w:eastAsia="宋体" w:hAnsi="Times New Roman" w:cs="Times New Roman"/>
          <w:b/>
          <w:szCs w:val="21"/>
        </w:rPr>
        <w:t xml:space="preserve"> </w:t>
      </w:r>
      <w:r w:rsidRPr="007E2830">
        <w:rPr>
          <w:rFonts w:ascii="Times New Roman" w:eastAsia="宋体" w:hAnsi="Times New Roman" w:cs="Times New Roman" w:hint="eastAsia"/>
          <w:b/>
          <w:szCs w:val="21"/>
        </w:rPr>
        <w:t>退学</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第六十六条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学生有下列情况之一者，应</w:t>
      </w:r>
      <w:proofErr w:type="gramStart"/>
      <w:r w:rsidRPr="007E2830">
        <w:rPr>
          <w:rFonts w:ascii="Times New Roman" w:eastAsia="宋体" w:hAnsi="Times New Roman" w:cs="Times New Roman" w:hint="eastAsia"/>
          <w:szCs w:val="21"/>
        </w:rPr>
        <w:t>予退</w:t>
      </w:r>
      <w:proofErr w:type="gramEnd"/>
      <w:r w:rsidRPr="007E2830">
        <w:rPr>
          <w:rFonts w:ascii="Times New Roman" w:eastAsia="宋体" w:hAnsi="Times New Roman" w:cs="Times New Roman" w:hint="eastAsia"/>
          <w:szCs w:val="21"/>
        </w:rPr>
        <w:t>学：</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（一）休学、保留学籍期满，在学院规定期限内未提出复学申请或者申请复学经复查不合格的；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（二）经学院指定二级甲等医院确诊患有疾病或意外伤残无法继续在校学习的；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（三）学生自入学以来经补考后累计有</w:t>
      </w:r>
      <w:r w:rsidRPr="007E2830">
        <w:rPr>
          <w:rFonts w:ascii="Times New Roman" w:eastAsia="宋体" w:hAnsi="Times New Roman" w:cs="Times New Roman"/>
          <w:szCs w:val="21"/>
        </w:rPr>
        <w:t>40</w:t>
      </w:r>
      <w:r w:rsidRPr="007E2830">
        <w:rPr>
          <w:rFonts w:ascii="Times New Roman" w:eastAsia="宋体" w:hAnsi="Times New Roman" w:cs="Times New Roman" w:hint="eastAsia"/>
          <w:szCs w:val="21"/>
        </w:rPr>
        <w:t>学分（含）以上未修够。</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（四）未经请假离校并连续两</w:t>
      </w:r>
      <w:proofErr w:type="gramStart"/>
      <w:r w:rsidRPr="007E2830">
        <w:rPr>
          <w:rFonts w:ascii="Times New Roman" w:eastAsia="宋体" w:hAnsi="Times New Roman" w:cs="Times New Roman" w:hint="eastAsia"/>
          <w:szCs w:val="21"/>
        </w:rPr>
        <w:t>周未</w:t>
      </w:r>
      <w:proofErr w:type="gramEnd"/>
      <w:r w:rsidRPr="007E2830">
        <w:rPr>
          <w:rFonts w:ascii="Times New Roman" w:eastAsia="宋体" w:hAnsi="Times New Roman" w:cs="Times New Roman" w:hint="eastAsia"/>
          <w:szCs w:val="21"/>
        </w:rPr>
        <w:t>参加学校规定的教育教学活动者，或一学期内连续旷课超过</w:t>
      </w:r>
      <w:r w:rsidRPr="007E2830">
        <w:rPr>
          <w:rFonts w:ascii="Times New Roman" w:eastAsia="宋体" w:hAnsi="Times New Roman" w:cs="Times New Roman"/>
          <w:szCs w:val="21"/>
        </w:rPr>
        <w:lastRenderedPageBreak/>
        <w:t>60</w:t>
      </w:r>
      <w:r w:rsidRPr="007E2830">
        <w:rPr>
          <w:rFonts w:ascii="Times New Roman" w:eastAsia="宋体" w:hAnsi="Times New Roman" w:cs="Times New Roman" w:hint="eastAsia"/>
          <w:szCs w:val="21"/>
        </w:rPr>
        <w:t>学时的，或一学期累计旷课达到</w:t>
      </w:r>
      <w:r w:rsidRPr="007E2830">
        <w:rPr>
          <w:rFonts w:ascii="Times New Roman" w:eastAsia="宋体" w:hAnsi="Times New Roman" w:cs="Times New Roman"/>
          <w:szCs w:val="21"/>
        </w:rPr>
        <w:t>80</w:t>
      </w:r>
      <w:r w:rsidRPr="007E2830">
        <w:rPr>
          <w:rFonts w:ascii="Times New Roman" w:eastAsia="宋体" w:hAnsi="Times New Roman" w:cs="Times New Roman" w:hint="eastAsia"/>
          <w:szCs w:val="21"/>
        </w:rPr>
        <w:t>学时的；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（五）超过学院规定期限未注册而未履行暂缓注册手续的；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（六）本人申请退学的；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（七）有严重违法违纪行为者；</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（八）学院规定的不能完成学业、应</w:t>
      </w:r>
      <w:proofErr w:type="gramStart"/>
      <w:r w:rsidRPr="007E2830">
        <w:rPr>
          <w:rFonts w:ascii="Times New Roman" w:eastAsia="宋体" w:hAnsi="Times New Roman" w:cs="Times New Roman" w:hint="eastAsia"/>
          <w:szCs w:val="21"/>
        </w:rPr>
        <w:t>予退</w:t>
      </w:r>
      <w:proofErr w:type="gramEnd"/>
      <w:r w:rsidRPr="007E2830">
        <w:rPr>
          <w:rFonts w:ascii="Times New Roman" w:eastAsia="宋体" w:hAnsi="Times New Roman" w:cs="Times New Roman" w:hint="eastAsia"/>
          <w:szCs w:val="21"/>
        </w:rPr>
        <w:t>学的其他情形。</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第六十七条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学生退学的两种形式：</w:t>
      </w:r>
      <w:r w:rsidRPr="007E2830">
        <w:rPr>
          <w:rFonts w:ascii="Times New Roman" w:eastAsia="宋体" w:hAnsi="Times New Roman" w:cs="Times New Roman"/>
          <w:szCs w:val="21"/>
        </w:rPr>
        <w:t xml:space="preserve"> </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一）学生要求退学。由本人提出书面申请，附相关证明材料（包括家长签署的同意书），并填写《天津商业大学宝德学院退学申请表》，经所在系批准，报教务部审批并通知有关学工部；在教务部领取《天津商业大学宝德学院学生离校通知单》，按照通知单的要求盖好所有部门的公章后，回教务部开具退学证明。</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二）对学生做退学处理。由学生所在系提交报告，并附有关证明材料，经教务部审核，报院长会议讨论决定。对做出退学处理的学生，由学院出具《天津商业大学宝德学院退学通知单》直接送交或邮寄送交学生本人，无法送交本人的，在院内公告栏或校园网公告，则视为已送达。</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退学决定同时报天津市教育委员会备案。</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第六十八条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学生退学按以下规定办理：</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（一）退学学生自学院批准退学之日起，</w:t>
      </w:r>
      <w:r w:rsidRPr="007E2830">
        <w:rPr>
          <w:rFonts w:ascii="Times New Roman" w:eastAsia="宋体" w:hAnsi="Times New Roman" w:cs="Times New Roman"/>
          <w:szCs w:val="21"/>
        </w:rPr>
        <w:t>5</w:t>
      </w:r>
      <w:r w:rsidRPr="007E2830">
        <w:rPr>
          <w:rFonts w:ascii="Times New Roman" w:eastAsia="宋体" w:hAnsi="Times New Roman" w:cs="Times New Roman" w:hint="eastAsia"/>
          <w:szCs w:val="21"/>
        </w:rPr>
        <w:t>个工作日之内办理退学手续。</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（二）退学学生发给退学证明。在校学习满一年以上者，发给</w:t>
      </w:r>
      <w:proofErr w:type="gramStart"/>
      <w:r w:rsidRPr="007E2830">
        <w:rPr>
          <w:rFonts w:ascii="Times New Roman" w:eastAsia="宋体" w:hAnsi="Times New Roman" w:cs="Times New Roman" w:hint="eastAsia"/>
          <w:szCs w:val="21"/>
        </w:rPr>
        <w:t>肄业</w:t>
      </w:r>
      <w:proofErr w:type="gramEnd"/>
      <w:r w:rsidRPr="007E2830">
        <w:rPr>
          <w:rFonts w:ascii="Times New Roman" w:eastAsia="宋体" w:hAnsi="Times New Roman" w:cs="Times New Roman" w:hint="eastAsia"/>
          <w:szCs w:val="21"/>
        </w:rPr>
        <w:t>证书。</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（三）退学学生的档案、户口关系退回入学前家庭户籍所在地。</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（四）对在规定时间内未办理离校手续的，由学院代其办理离校手续。因学生本人原因未及时办理离校手续，产生的后果由学生本人自负。</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（五）凡退学的学生不得申请复学。</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第六十九条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学生对退学处理有异议的，参照学院学生管理规定相关条款办理。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第七十条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学生因退学等情况中止学业，其在校学习期间所修课程及已获得学分，予以记录。学生重新参加入学考试、符合录取条件，再次入学的，其已获得学分，经学院认定，可以予以承认。</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第十四章</w:t>
      </w:r>
      <w:r w:rsidRPr="007E2830">
        <w:rPr>
          <w:rFonts w:ascii="Times New Roman" w:eastAsia="宋体" w:hAnsi="Times New Roman" w:cs="Times New Roman"/>
          <w:b/>
          <w:szCs w:val="21"/>
        </w:rPr>
        <w:t xml:space="preserve"> </w:t>
      </w:r>
      <w:r w:rsidRPr="007E2830">
        <w:rPr>
          <w:rFonts w:ascii="Times New Roman" w:eastAsia="宋体" w:hAnsi="宋体" w:cs="Times New Roman" w:hint="eastAsia"/>
          <w:b/>
          <w:szCs w:val="21"/>
        </w:rPr>
        <w:t>毕业、结业与肄业</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第七十一条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学生在学院规定年限内，修完教育教学计划规定内容，成绩合格，达到学院毕业要求，准予毕业，并在学生离校前发给毕业证书。</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经学院学位评定委员会审定，符合学位授予条件者，颁发学位证书。</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第七十二条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学院严格按照招生时确定的办学类型和学习形式，填写、颁发学历证书、学位证书。</w:t>
      </w:r>
    </w:p>
    <w:p w:rsidR="007E2830" w:rsidRPr="007E2830" w:rsidRDefault="007E2830" w:rsidP="007E2830">
      <w:pPr>
        <w:spacing w:line="360" w:lineRule="auto"/>
        <w:rPr>
          <w:rFonts w:ascii="宋体" w:eastAsia="宋体" w:hAnsi="Times New Roman" w:cs="Times New Roman"/>
          <w:szCs w:val="21"/>
        </w:rPr>
      </w:pPr>
      <w:r w:rsidRPr="007E2830">
        <w:rPr>
          <w:rFonts w:ascii="宋体" w:eastAsia="宋体" w:hAnsi="宋体" w:cs="Times New Roman" w:hint="eastAsia"/>
          <w:szCs w:val="21"/>
        </w:rPr>
        <w:t>学生在校期间变更姓名、出生日期等证书需填写的个人信息的，应当有合理、充分的理由，并提供</w:t>
      </w:r>
      <w:r w:rsidRPr="007E2830">
        <w:rPr>
          <w:rFonts w:ascii="宋体" w:eastAsia="宋体" w:hAnsi="宋体" w:cs="Times New Roman" w:hint="eastAsia"/>
          <w:szCs w:val="21"/>
        </w:rPr>
        <w:lastRenderedPageBreak/>
        <w:t>有法定效力的相应证明文件。</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第七十三条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学生在学院规定年限内，修完教育教学计划规定内容，但未达到毕业要求的，准予结业，由学院发给结业证书。</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结业后学生可以在包括其学习时间的六年期限内补考、重修或者补作毕业设计（论文）并答辩，及格后可以颁发毕业证书，符合学位授予条件的，颁发学位证书。对及格后颁发的毕业证书、学位证书，时间按发证日期填写。</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第七十四条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学满</w:t>
      </w:r>
      <w:r w:rsidRPr="007E2830">
        <w:rPr>
          <w:rFonts w:ascii="Times New Roman" w:eastAsia="宋体" w:hAnsi="Times New Roman" w:cs="Times New Roman"/>
          <w:szCs w:val="21"/>
        </w:rPr>
        <w:t>1</w:t>
      </w:r>
      <w:r w:rsidRPr="007E2830">
        <w:rPr>
          <w:rFonts w:ascii="Times New Roman" w:eastAsia="宋体" w:hAnsi="Times New Roman" w:cs="Times New Roman" w:hint="eastAsia"/>
          <w:szCs w:val="21"/>
        </w:rPr>
        <w:t>学年以上退学的学生，学院颁发</w:t>
      </w:r>
      <w:proofErr w:type="gramStart"/>
      <w:r w:rsidRPr="007E2830">
        <w:rPr>
          <w:rFonts w:ascii="Times New Roman" w:eastAsia="宋体" w:hAnsi="Times New Roman" w:cs="Times New Roman" w:hint="eastAsia"/>
          <w:szCs w:val="21"/>
        </w:rPr>
        <w:t>肄业</w:t>
      </w:r>
      <w:proofErr w:type="gramEnd"/>
      <w:r w:rsidRPr="007E2830">
        <w:rPr>
          <w:rFonts w:ascii="Times New Roman" w:eastAsia="宋体" w:hAnsi="Times New Roman" w:cs="Times New Roman" w:hint="eastAsia"/>
          <w:szCs w:val="21"/>
        </w:rPr>
        <w:t>证书或者写实性学习证明。</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第七十五条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学院执行高等教育学历电子注册管理制度，每年将颁发的毕（结）业证书信息报天津市教育委员会注册，并由天津市教育委员会报国务院教育行政部门备案。</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第七十六条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对完成本专业学业同时辅修其他专业并达到该专业辅修要求的学生，由学院发给辅修教育证书。</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第七十七条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对违反国家招生规定的入学者，学院不发给学历证书、学位证书；已发的学历证书、学位证书学院将予以追回并报上级教育行政部门宣布证书无效。</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被撤销的学历证书、学位证书已注册的，学院予以注销并报教育行政部门宣布无效。</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第七十八条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毕业、结业、</w:t>
      </w:r>
      <w:proofErr w:type="gramStart"/>
      <w:r w:rsidRPr="007E2830">
        <w:rPr>
          <w:rFonts w:ascii="Times New Roman" w:eastAsia="宋体" w:hAnsi="Times New Roman" w:cs="Times New Roman" w:hint="eastAsia"/>
          <w:szCs w:val="21"/>
        </w:rPr>
        <w:t>肄业</w:t>
      </w:r>
      <w:proofErr w:type="gramEnd"/>
      <w:r w:rsidRPr="007E2830">
        <w:rPr>
          <w:rFonts w:ascii="Times New Roman" w:eastAsia="宋体" w:hAnsi="Times New Roman" w:cs="Times New Roman" w:hint="eastAsia"/>
          <w:szCs w:val="21"/>
        </w:rPr>
        <w:t>证书遗失或者损坏，经本人申请，学院核实后出具相应的证明书。证明书与原证书具有同等效力。</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Times New Roman" w:cs="Times New Roman" w:hint="eastAsia"/>
          <w:b/>
          <w:szCs w:val="21"/>
        </w:rPr>
        <w:t>第十五章</w:t>
      </w:r>
      <w:r w:rsidRPr="007E2830">
        <w:rPr>
          <w:rFonts w:ascii="Times New Roman" w:eastAsia="宋体" w:hAnsi="Times New Roman" w:cs="Times New Roman"/>
          <w:b/>
          <w:szCs w:val="21"/>
        </w:rPr>
        <w:t xml:space="preserve"> </w:t>
      </w:r>
      <w:r w:rsidRPr="007E2830">
        <w:rPr>
          <w:rFonts w:ascii="Times New Roman" w:eastAsia="宋体" w:hAnsi="Times New Roman" w:cs="Times New Roman" w:hint="eastAsia"/>
          <w:b/>
          <w:szCs w:val="21"/>
        </w:rPr>
        <w:t>附</w:t>
      </w:r>
      <w:r w:rsidRPr="007E2830">
        <w:rPr>
          <w:rFonts w:ascii="Times New Roman" w:eastAsia="宋体" w:hAnsi="Times New Roman" w:cs="Times New Roman"/>
          <w:b/>
          <w:szCs w:val="21"/>
        </w:rPr>
        <w:t xml:space="preserve">  </w:t>
      </w:r>
      <w:r w:rsidRPr="007E2830">
        <w:rPr>
          <w:rFonts w:ascii="Times New Roman" w:eastAsia="宋体" w:hAnsi="Times New Roman" w:cs="Times New Roman" w:hint="eastAsia"/>
          <w:b/>
          <w:szCs w:val="21"/>
        </w:rPr>
        <w:t>则</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第七十九条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对港澳台侨学生、留学生的管理参照本办法实施。本办法由教务部负责解释。</w:t>
      </w:r>
      <w:r w:rsidRPr="007E2830">
        <w:rPr>
          <w:rFonts w:ascii="宋体" w:eastAsia="宋体" w:hAnsi="宋体" w:cs="Times New Roman" w:hint="eastAsia"/>
          <w:szCs w:val="21"/>
        </w:rPr>
        <w:t>废止原《天津商业大学宝德学院学生学籍变动管理办法》（</w:t>
      </w:r>
      <w:proofErr w:type="gramStart"/>
      <w:r w:rsidRPr="007E2830">
        <w:rPr>
          <w:rFonts w:ascii="Times New Roman" w:eastAsia="宋体" w:hAnsi="Times New Roman" w:cs="Times New Roman" w:hint="eastAsia"/>
          <w:szCs w:val="21"/>
        </w:rPr>
        <w:t>天商宝德院</w:t>
      </w:r>
      <w:proofErr w:type="gramEnd"/>
      <w:r w:rsidRPr="007E2830">
        <w:rPr>
          <w:rFonts w:ascii="宋体" w:eastAsia="宋体" w:hAnsi="宋体" w:cs="Times New Roman" w:hint="eastAsia"/>
          <w:szCs w:val="21"/>
        </w:rPr>
        <w:t>﹝</w:t>
      </w:r>
      <w:r w:rsidRPr="007E2830">
        <w:rPr>
          <w:rFonts w:ascii="Times New Roman" w:eastAsia="宋体" w:hAnsi="Times New Roman" w:cs="Times New Roman"/>
          <w:szCs w:val="21"/>
        </w:rPr>
        <w:t>2016</w:t>
      </w:r>
      <w:r w:rsidRPr="007E2830">
        <w:rPr>
          <w:rFonts w:ascii="宋体" w:eastAsia="宋体" w:hAnsi="宋体" w:cs="Times New Roman" w:hint="eastAsia"/>
          <w:szCs w:val="21"/>
        </w:rPr>
        <w:t>﹞</w:t>
      </w:r>
      <w:r w:rsidRPr="007E2830">
        <w:rPr>
          <w:rFonts w:ascii="Times New Roman" w:eastAsia="宋体" w:hAnsi="Times New Roman" w:cs="Times New Roman"/>
          <w:szCs w:val="21"/>
        </w:rPr>
        <w:t>36</w:t>
      </w:r>
      <w:r w:rsidRPr="007E2830">
        <w:rPr>
          <w:rFonts w:ascii="Times New Roman" w:eastAsia="宋体" w:hAnsi="Times New Roman" w:cs="Times New Roman" w:hint="eastAsia"/>
          <w:szCs w:val="21"/>
        </w:rPr>
        <w:t>号</w:t>
      </w:r>
      <w:r w:rsidRPr="007E2830">
        <w:rPr>
          <w:rFonts w:ascii="宋体" w:eastAsia="宋体" w:hAnsi="宋体" w:cs="Times New Roman" w:hint="eastAsia"/>
          <w:szCs w:val="21"/>
        </w:rPr>
        <w:t>），</w:t>
      </w:r>
      <w:r w:rsidRPr="007E2830">
        <w:rPr>
          <w:rFonts w:ascii="Times New Roman" w:eastAsia="宋体" w:hAnsi="Times New Roman" w:cs="Times New Roman" w:hint="eastAsia"/>
          <w:szCs w:val="21"/>
        </w:rPr>
        <w:t>废止原</w:t>
      </w:r>
      <w:r w:rsidRPr="007E2830">
        <w:rPr>
          <w:rFonts w:ascii="宋体" w:eastAsia="宋体" w:hAnsi="宋体" w:cs="Times New Roman" w:hint="eastAsia"/>
          <w:szCs w:val="21"/>
        </w:rPr>
        <w:t>《天津商业大学宝德学院补考、缓考与重修管理办法》（</w:t>
      </w:r>
      <w:proofErr w:type="gramStart"/>
      <w:r w:rsidRPr="007E2830">
        <w:rPr>
          <w:rFonts w:ascii="Times New Roman" w:eastAsia="宋体" w:hAnsi="Times New Roman" w:cs="Times New Roman" w:hint="eastAsia"/>
          <w:szCs w:val="21"/>
        </w:rPr>
        <w:t>天商宝德院</w:t>
      </w:r>
      <w:proofErr w:type="gramEnd"/>
      <w:r w:rsidRPr="007E2830">
        <w:rPr>
          <w:rFonts w:ascii="宋体" w:eastAsia="宋体" w:hAnsi="宋体" w:cs="Times New Roman" w:hint="eastAsia"/>
          <w:szCs w:val="21"/>
        </w:rPr>
        <w:t>﹝</w:t>
      </w:r>
      <w:r w:rsidRPr="007E2830">
        <w:rPr>
          <w:rFonts w:ascii="Times New Roman" w:eastAsia="宋体" w:hAnsi="Times New Roman" w:cs="Times New Roman"/>
          <w:szCs w:val="21"/>
        </w:rPr>
        <w:t>2016</w:t>
      </w:r>
      <w:r w:rsidRPr="007E2830">
        <w:rPr>
          <w:rFonts w:ascii="宋体" w:eastAsia="宋体" w:hAnsi="宋体" w:cs="Times New Roman" w:hint="eastAsia"/>
          <w:szCs w:val="21"/>
        </w:rPr>
        <w:t>﹞</w:t>
      </w:r>
      <w:r w:rsidRPr="007E2830">
        <w:rPr>
          <w:rFonts w:ascii="Times New Roman" w:eastAsia="宋体" w:hAnsi="Times New Roman" w:cs="Times New Roman"/>
          <w:szCs w:val="21"/>
        </w:rPr>
        <w:t>66</w:t>
      </w:r>
      <w:r w:rsidRPr="007E2830">
        <w:rPr>
          <w:rFonts w:ascii="Times New Roman" w:eastAsia="宋体" w:hAnsi="Times New Roman" w:cs="Times New Roman" w:hint="eastAsia"/>
          <w:szCs w:val="21"/>
        </w:rPr>
        <w:t>号</w:t>
      </w:r>
      <w:r w:rsidRPr="007E2830">
        <w:rPr>
          <w:rFonts w:ascii="宋体" w:eastAsia="宋体" w:hAnsi="宋体" w:cs="Times New Roman" w:hint="eastAsia"/>
          <w:szCs w:val="21"/>
        </w:rPr>
        <w:t>）。</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第八十条</w:t>
      </w:r>
      <w:r w:rsidRPr="007E2830">
        <w:rPr>
          <w:rFonts w:ascii="Times New Roman" w:eastAsia="宋体" w:hAnsi="宋体" w:cs="Times New Roman"/>
          <w:szCs w:val="21"/>
        </w:rPr>
        <w:t xml:space="preserve"> </w:t>
      </w:r>
      <w:r w:rsidRPr="007E2830">
        <w:rPr>
          <w:rFonts w:ascii="Times New Roman" w:eastAsia="宋体" w:hAnsi="Times New Roman" w:cs="Times New Roman" w:hint="eastAsia"/>
          <w:szCs w:val="21"/>
        </w:rPr>
        <w:t>本办法修改稿</w:t>
      </w:r>
      <w:r w:rsidRPr="007E2830">
        <w:rPr>
          <w:rFonts w:ascii="Times New Roman" w:eastAsia="宋体" w:hAnsi="宋体" w:cs="Times New Roman" w:hint="eastAsia"/>
          <w:color w:val="000000"/>
          <w:szCs w:val="21"/>
        </w:rPr>
        <w:t>经</w:t>
      </w:r>
      <w:r w:rsidRPr="007E2830">
        <w:rPr>
          <w:rFonts w:ascii="Times New Roman" w:eastAsia="宋体" w:hAnsi="Times New Roman" w:cs="Times New Roman"/>
          <w:color w:val="000000"/>
          <w:szCs w:val="21"/>
        </w:rPr>
        <w:t>2017</w:t>
      </w:r>
      <w:r w:rsidRPr="007E2830">
        <w:rPr>
          <w:rFonts w:ascii="Times New Roman" w:eastAsia="宋体" w:hAnsi="宋体" w:cs="Times New Roman" w:hint="eastAsia"/>
          <w:color w:val="000000"/>
          <w:szCs w:val="21"/>
        </w:rPr>
        <w:t>年</w:t>
      </w:r>
      <w:r w:rsidRPr="007E2830">
        <w:rPr>
          <w:rFonts w:ascii="Times New Roman" w:eastAsia="宋体" w:hAnsi="Times New Roman" w:cs="Times New Roman"/>
          <w:color w:val="000000"/>
          <w:szCs w:val="21"/>
        </w:rPr>
        <w:t>10</w:t>
      </w:r>
      <w:r w:rsidRPr="007E2830">
        <w:rPr>
          <w:rFonts w:ascii="Times New Roman" w:eastAsia="宋体" w:hAnsi="宋体" w:cs="Times New Roman" w:hint="eastAsia"/>
          <w:color w:val="000000"/>
          <w:szCs w:val="21"/>
        </w:rPr>
        <w:t>月</w:t>
      </w:r>
      <w:r w:rsidRPr="007E2830">
        <w:rPr>
          <w:rFonts w:ascii="Times New Roman" w:eastAsia="宋体" w:hAnsi="Times New Roman" w:cs="Times New Roman"/>
          <w:color w:val="000000"/>
          <w:szCs w:val="21"/>
        </w:rPr>
        <w:t>25</w:t>
      </w:r>
      <w:r w:rsidRPr="007E2830">
        <w:rPr>
          <w:rFonts w:ascii="Times New Roman" w:eastAsia="宋体" w:hAnsi="宋体" w:cs="Times New Roman" w:hint="eastAsia"/>
          <w:color w:val="000000"/>
          <w:szCs w:val="21"/>
        </w:rPr>
        <w:t>日院长办公会审议通过，</w:t>
      </w:r>
      <w:r w:rsidRPr="007E2830">
        <w:rPr>
          <w:rFonts w:ascii="Times New Roman" w:eastAsia="宋体" w:hAnsi="Times New Roman" w:cs="Times New Roman" w:hint="eastAsia"/>
          <w:szCs w:val="21"/>
        </w:rPr>
        <w:t>自颁布之日起施行。</w:t>
      </w: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jc w:val="right"/>
        <w:rPr>
          <w:rFonts w:ascii="Times New Roman" w:eastAsia="宋体" w:hAnsi="宋体" w:cs="Times New Roman"/>
          <w:szCs w:val="21"/>
        </w:rPr>
      </w:pPr>
      <w:r w:rsidRPr="007E2830">
        <w:rPr>
          <w:rFonts w:ascii="Times New Roman" w:eastAsia="宋体" w:hAnsi="宋体" w:cs="Times New Roman" w:hint="eastAsia"/>
          <w:szCs w:val="21"/>
        </w:rPr>
        <w:t>制定时间：</w:t>
      </w:r>
      <w:r w:rsidRPr="007E2830">
        <w:rPr>
          <w:rFonts w:ascii="Times New Roman" w:eastAsia="宋体" w:hAnsi="宋体" w:cs="Times New Roman"/>
          <w:szCs w:val="21"/>
        </w:rPr>
        <w:t>2011</w:t>
      </w:r>
      <w:r w:rsidRPr="007E2830">
        <w:rPr>
          <w:rFonts w:ascii="Times New Roman" w:eastAsia="宋体" w:hAnsi="宋体" w:cs="Times New Roman" w:hint="eastAsia"/>
          <w:szCs w:val="21"/>
        </w:rPr>
        <w:t>年</w:t>
      </w:r>
      <w:r w:rsidRPr="007E2830">
        <w:rPr>
          <w:rFonts w:ascii="Times New Roman" w:eastAsia="宋体" w:hAnsi="宋体" w:cs="Times New Roman"/>
          <w:szCs w:val="21"/>
        </w:rPr>
        <w:t>9</w:t>
      </w:r>
      <w:r w:rsidRPr="007E2830">
        <w:rPr>
          <w:rFonts w:ascii="Times New Roman" w:eastAsia="宋体" w:hAnsi="宋体" w:cs="Times New Roman" w:hint="eastAsia"/>
          <w:szCs w:val="21"/>
        </w:rPr>
        <w:t>月</w:t>
      </w:r>
    </w:p>
    <w:p w:rsidR="007E2830" w:rsidRPr="007E2830" w:rsidRDefault="007E2830" w:rsidP="007E2830">
      <w:pPr>
        <w:spacing w:line="360" w:lineRule="auto"/>
        <w:jc w:val="right"/>
        <w:rPr>
          <w:rFonts w:ascii="Times New Roman" w:eastAsia="宋体" w:hAnsi="宋体" w:cs="Times New Roman"/>
          <w:szCs w:val="21"/>
        </w:rPr>
      </w:pPr>
      <w:r w:rsidRPr="007E2830">
        <w:rPr>
          <w:rFonts w:ascii="Times New Roman" w:eastAsia="宋体" w:hAnsi="宋体" w:cs="Times New Roman" w:hint="eastAsia"/>
          <w:szCs w:val="21"/>
        </w:rPr>
        <w:t>上次修订时间：</w:t>
      </w:r>
      <w:r w:rsidRPr="007E2830">
        <w:rPr>
          <w:rFonts w:ascii="Times New Roman" w:eastAsia="宋体" w:hAnsi="宋体" w:cs="Times New Roman"/>
          <w:szCs w:val="21"/>
        </w:rPr>
        <w:t>2016</w:t>
      </w:r>
      <w:r w:rsidRPr="007E2830">
        <w:rPr>
          <w:rFonts w:ascii="Times New Roman" w:eastAsia="宋体" w:hAnsi="宋体" w:cs="Times New Roman" w:hint="eastAsia"/>
          <w:szCs w:val="21"/>
        </w:rPr>
        <w:t>年</w:t>
      </w:r>
      <w:r w:rsidRPr="007E2830">
        <w:rPr>
          <w:rFonts w:ascii="Times New Roman" w:eastAsia="宋体" w:hAnsi="宋体" w:cs="Times New Roman"/>
          <w:szCs w:val="21"/>
        </w:rPr>
        <w:t>12</w:t>
      </w:r>
      <w:r w:rsidRPr="007E2830">
        <w:rPr>
          <w:rFonts w:ascii="Times New Roman" w:eastAsia="宋体" w:hAnsi="宋体" w:cs="Times New Roman" w:hint="eastAsia"/>
          <w:szCs w:val="21"/>
        </w:rPr>
        <w:t>月</w:t>
      </w:r>
    </w:p>
    <w:p w:rsidR="007E2830" w:rsidRPr="007E2830" w:rsidRDefault="007E2830" w:rsidP="007E2830">
      <w:pPr>
        <w:spacing w:line="360" w:lineRule="auto"/>
        <w:jc w:val="right"/>
        <w:rPr>
          <w:rFonts w:ascii="Times New Roman" w:eastAsia="宋体" w:hAnsi="宋体" w:cs="Times New Roman"/>
          <w:szCs w:val="21"/>
        </w:rPr>
      </w:pPr>
      <w:r w:rsidRPr="007E2830">
        <w:rPr>
          <w:rFonts w:ascii="Times New Roman" w:eastAsia="宋体" w:hAnsi="宋体" w:cs="Times New Roman" w:hint="eastAsia"/>
          <w:szCs w:val="21"/>
        </w:rPr>
        <w:t>本次修订时间：</w:t>
      </w:r>
      <w:r w:rsidRPr="007E2830">
        <w:rPr>
          <w:rFonts w:ascii="Times New Roman" w:eastAsia="宋体" w:hAnsi="宋体" w:cs="Times New Roman"/>
          <w:szCs w:val="21"/>
        </w:rPr>
        <w:t>2017</w:t>
      </w:r>
      <w:r w:rsidRPr="007E2830">
        <w:rPr>
          <w:rFonts w:ascii="Times New Roman" w:eastAsia="宋体" w:hAnsi="宋体" w:cs="Times New Roman" w:hint="eastAsia"/>
          <w:szCs w:val="21"/>
        </w:rPr>
        <w:t>年</w:t>
      </w:r>
      <w:r w:rsidRPr="007E2830">
        <w:rPr>
          <w:rFonts w:ascii="Times New Roman" w:eastAsia="宋体" w:hAnsi="宋体" w:cs="Times New Roman"/>
          <w:szCs w:val="21"/>
        </w:rPr>
        <w:t>9</w:t>
      </w:r>
      <w:r w:rsidRPr="007E2830">
        <w:rPr>
          <w:rFonts w:ascii="Times New Roman" w:eastAsia="宋体" w:hAnsi="宋体" w:cs="Times New Roman" w:hint="eastAsia"/>
          <w:szCs w:val="21"/>
        </w:rPr>
        <w:t>月</w:t>
      </w:r>
    </w:p>
    <w:p w:rsidR="007E2830" w:rsidRPr="007E2830" w:rsidRDefault="007E2830" w:rsidP="007E2830">
      <w:pPr>
        <w:spacing w:line="360" w:lineRule="auto"/>
        <w:jc w:val="center"/>
        <w:rPr>
          <w:rFonts w:ascii="Times New Roman" w:eastAsia="宋体" w:hAnsi="宋体" w:cs="Times New Roman"/>
          <w:szCs w:val="21"/>
        </w:rPr>
      </w:pPr>
    </w:p>
    <w:p w:rsidR="007E2830" w:rsidRPr="007E2830" w:rsidRDefault="007E2830" w:rsidP="007E2830">
      <w:pPr>
        <w:spacing w:line="360" w:lineRule="auto"/>
        <w:jc w:val="center"/>
        <w:rPr>
          <w:rFonts w:ascii="Times New Roman" w:eastAsia="宋体" w:hAnsi="宋体" w:cs="Times New Roman"/>
          <w:szCs w:val="21"/>
        </w:rPr>
      </w:pPr>
    </w:p>
    <w:p w:rsidR="00572DA4" w:rsidRDefault="00572DA4" w:rsidP="00572DA4">
      <w:pPr>
        <w:jc w:val="center"/>
        <w:rPr>
          <w:rFonts w:ascii="方正小标宋简体" w:eastAsia="方正小标宋简体"/>
          <w:b/>
          <w:color w:val="FF0000"/>
          <w:sz w:val="72"/>
          <w:szCs w:val="72"/>
        </w:rPr>
      </w:pPr>
      <w:r>
        <w:rPr>
          <w:rFonts w:ascii="方正小标宋简体" w:eastAsia="方正小标宋简体" w:hint="eastAsia"/>
          <w:b/>
          <w:color w:val="FF0000"/>
          <w:sz w:val="72"/>
          <w:szCs w:val="72"/>
        </w:rPr>
        <w:lastRenderedPageBreak/>
        <w:t>通知</w:t>
      </w:r>
    </w:p>
    <w:p w:rsidR="00572DA4" w:rsidRDefault="00572DA4" w:rsidP="00572DA4">
      <w:pPr>
        <w:spacing w:line="360" w:lineRule="auto"/>
        <w:jc w:val="center"/>
        <w:rPr>
          <w:rFonts w:ascii="Times New Roman" w:hAnsi="Times New Roman" w:cs="Times New Roman" w:hint="eastAsia"/>
          <w:sz w:val="24"/>
          <w:szCs w:val="24"/>
        </w:rPr>
      </w:pPr>
      <w:r>
        <w:rPr>
          <w:rFonts w:ascii="Times New Roman" w:hAnsi="Times New Roman" w:cs="Times New Roman"/>
          <w:sz w:val="24"/>
          <w:szCs w:val="24"/>
        </w:rPr>
        <w:t>2018-2019</w:t>
      </w:r>
      <w:r>
        <w:rPr>
          <w:rFonts w:ascii="Times New Roman" w:hAnsi="Times New Roman" w:cs="Times New Roman" w:hint="eastAsia"/>
          <w:sz w:val="24"/>
          <w:szCs w:val="24"/>
        </w:rPr>
        <w:t>学年第一学期第</w:t>
      </w:r>
      <w:r>
        <w:rPr>
          <w:rFonts w:ascii="Times New Roman" w:hAnsi="Times New Roman" w:cs="Times New Roman"/>
          <w:sz w:val="24"/>
          <w:szCs w:val="24"/>
        </w:rPr>
        <w:t>23</w:t>
      </w:r>
      <w:r>
        <w:rPr>
          <w:rFonts w:ascii="Times New Roman" w:hAnsi="Times New Roman" w:cs="Times New Roman" w:hint="eastAsia"/>
          <w:sz w:val="24"/>
          <w:szCs w:val="24"/>
        </w:rPr>
        <w:t>号</w:t>
      </w:r>
    </w:p>
    <w:p w:rsidR="00572DA4" w:rsidRDefault="00572DA4" w:rsidP="00572DA4">
      <w:pPr>
        <w:spacing w:line="360" w:lineRule="auto"/>
        <w:rPr>
          <w:rFonts w:ascii="Times New Roman" w:hAnsi="Times New Roman" w:cs="Times New Roman"/>
          <w:sz w:val="24"/>
          <w:szCs w:val="24"/>
        </w:rPr>
      </w:pPr>
      <w:r>
        <w:rPr>
          <w:rFonts w:ascii="Times New Roman" w:hAnsi="Times New Roman" w:cs="Times New Roman" w:hint="eastAsia"/>
          <w:sz w:val="24"/>
          <w:szCs w:val="24"/>
        </w:rPr>
        <w:t>天津商业大学宝德学院教务部</w:t>
      </w:r>
      <w:r>
        <w:rPr>
          <w:rFonts w:ascii="Times New Roman" w:hAnsi="Times New Roman" w:cs="Times New Roman"/>
          <w:sz w:val="24"/>
          <w:szCs w:val="24"/>
        </w:rPr>
        <w:t xml:space="preserve">                                 2018</w:t>
      </w:r>
      <w:r>
        <w:rPr>
          <w:rFonts w:ascii="Times New Roman" w:hAnsi="Times New Roman" w:cs="Times New Roman" w:hint="eastAsia"/>
          <w:sz w:val="24"/>
          <w:szCs w:val="24"/>
        </w:rPr>
        <w:t>年</w:t>
      </w:r>
      <w:r>
        <w:rPr>
          <w:rFonts w:ascii="Times New Roman" w:hAnsi="Times New Roman" w:cs="Times New Roman"/>
          <w:sz w:val="24"/>
          <w:szCs w:val="24"/>
        </w:rPr>
        <w:t>10</w:t>
      </w:r>
      <w:r>
        <w:rPr>
          <w:rFonts w:ascii="Times New Roman" w:hAnsi="Times New Roman" w:cs="Times New Roman" w:hint="eastAsia"/>
          <w:sz w:val="24"/>
          <w:szCs w:val="24"/>
        </w:rPr>
        <w:t>月</w:t>
      </w:r>
      <w:r>
        <w:rPr>
          <w:rFonts w:ascii="Times New Roman" w:hAnsi="Times New Roman" w:cs="Times New Roman"/>
          <w:sz w:val="24"/>
          <w:szCs w:val="24"/>
        </w:rPr>
        <w:t>11</w:t>
      </w:r>
      <w:r>
        <w:rPr>
          <w:rFonts w:ascii="Times New Roman" w:hAnsi="Times New Roman" w:cs="Times New Roman" w:hint="eastAsia"/>
          <w:sz w:val="24"/>
          <w:szCs w:val="24"/>
        </w:rPr>
        <w:t>日</w:t>
      </w:r>
    </w:p>
    <w:p w:rsidR="00572DA4" w:rsidRDefault="00572DA4" w:rsidP="00572DA4">
      <w:r>
        <w:rPr>
          <w:noProof/>
        </w:rPr>
        <mc:AlternateContent>
          <mc:Choice Requires="wps">
            <w:drawing>
              <wp:anchor distT="0" distB="0" distL="114300" distR="114300" simplePos="0" relativeHeight="251658240" behindDoc="0" locked="0" layoutInCell="1" allowOverlap="1">
                <wp:simplePos x="0" y="0"/>
                <wp:positionH relativeFrom="column">
                  <wp:posOffset>-71755</wp:posOffset>
                </wp:positionH>
                <wp:positionV relativeFrom="paragraph">
                  <wp:posOffset>179705</wp:posOffset>
                </wp:positionV>
                <wp:extent cx="5857875" cy="9525"/>
                <wp:effectExtent l="13970" t="17780" r="14605" b="1079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7875" cy="952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5.65pt;margin-top:14.15pt;width:461.2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" strokecolor="red" strokeweight="1.5pt"/>
            </w:pict>
          </mc:Fallback>
        </mc:AlternateContent>
      </w:r>
    </w:p>
    <w:p w:rsidR="00572DA4" w:rsidRDefault="00572DA4" w:rsidP="00572DA4"/>
    <w:p w:rsidR="00572DA4" w:rsidRDefault="00572DA4" w:rsidP="00572DA4"/>
    <w:p w:rsidR="00572DA4" w:rsidRDefault="00572DA4" w:rsidP="00572DA4"/>
    <w:p w:rsidR="00572DA4" w:rsidRDefault="00572DA4" w:rsidP="00572DA4">
      <w:pPr>
        <w:jc w:val="center"/>
        <w:rPr>
          <w:rFonts w:ascii="方正小标宋简体" w:eastAsia="方正小标宋简体"/>
          <w:b/>
          <w:sz w:val="32"/>
          <w:szCs w:val="32"/>
        </w:rPr>
      </w:pPr>
      <w:bookmarkStart w:id="0" w:name="_GoBack"/>
      <w:r>
        <w:rPr>
          <w:rFonts w:ascii="方正小标宋简体" w:eastAsia="方正小标宋简体" w:hint="eastAsia"/>
          <w:b/>
          <w:sz w:val="32"/>
          <w:szCs w:val="32"/>
        </w:rPr>
        <w:t>天津商业大学宝德学院应征入伍学生办理学籍手续的管理细则</w:t>
      </w:r>
    </w:p>
    <w:bookmarkEnd w:id="0"/>
    <w:p w:rsidR="00572DA4" w:rsidRDefault="00572DA4" w:rsidP="00572DA4">
      <w:pPr>
        <w:spacing w:line="360" w:lineRule="auto"/>
        <w:rPr>
          <w:rFonts w:hint="eastAsia"/>
          <w:sz w:val="24"/>
          <w:szCs w:val="24"/>
        </w:rPr>
      </w:pPr>
      <w:r>
        <w:rPr>
          <w:sz w:val="28"/>
          <w:szCs w:val="28"/>
        </w:rPr>
        <w:t xml:space="preserve">    </w:t>
      </w:r>
    </w:p>
    <w:p w:rsidR="00572DA4" w:rsidRDefault="00572DA4" w:rsidP="00572DA4">
      <w:pPr>
        <w:spacing w:line="360" w:lineRule="auto"/>
        <w:ind w:firstLineChars="200" w:firstLine="480"/>
        <w:rPr>
          <w:sz w:val="24"/>
          <w:szCs w:val="24"/>
        </w:rPr>
      </w:pPr>
      <w:r>
        <w:rPr>
          <w:rFonts w:hint="eastAsia"/>
          <w:sz w:val="24"/>
          <w:szCs w:val="24"/>
        </w:rPr>
        <w:t>为规范管理学生因入伍而带来的各种学籍管理工作，特制定本细则。</w:t>
      </w:r>
    </w:p>
    <w:p w:rsidR="00572DA4" w:rsidRDefault="00572DA4" w:rsidP="00572DA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第一条</w:t>
      </w:r>
      <w:r>
        <w:rPr>
          <w:rFonts w:ascii="Times New Roman" w:hAnsi="Times New Roman" w:cs="Times New Roman"/>
          <w:sz w:val="24"/>
          <w:szCs w:val="24"/>
        </w:rPr>
        <w:t xml:space="preserve"> </w:t>
      </w:r>
      <w:r>
        <w:rPr>
          <w:rFonts w:ascii="Times New Roman" w:hAnsi="Times New Roman" w:cs="Times New Roman" w:hint="eastAsia"/>
          <w:sz w:val="24"/>
          <w:szCs w:val="24"/>
        </w:rPr>
        <w:t>新生和在校学生应征参加中国人民解放军（含中国人民武装警察部队）而办理休学。学生需要提交材料：</w:t>
      </w:r>
    </w:p>
    <w:p w:rsidR="00572DA4" w:rsidRDefault="00572DA4" w:rsidP="00572DA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一）新生需要提交《应征入伍普通高等学校录取新生保留入学资格申请表》复印件后办理休学手续。如新生未到校报到，由新生将《应征入伍普通高等学校录取新生保留入学资格申请表》交教务部招办，由学生所在系为其办理休学手续。学院保留其入学资格至该生退伍后两年。</w:t>
      </w:r>
    </w:p>
    <w:p w:rsidR="00572DA4" w:rsidRDefault="00572DA4" w:rsidP="00572DA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（二）在校生需提交《应征入伍通知书》复印件，并办理休学手续，学院将保留其学籍至该生退伍后两年。</w:t>
      </w:r>
    </w:p>
    <w:p w:rsidR="00572DA4" w:rsidRDefault="00572DA4" w:rsidP="00572DA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第二条</w:t>
      </w:r>
      <w:r>
        <w:rPr>
          <w:rFonts w:ascii="Times New Roman" w:hAnsi="Times New Roman" w:cs="Times New Roman"/>
          <w:sz w:val="24"/>
          <w:szCs w:val="24"/>
        </w:rPr>
        <w:t xml:space="preserve"> </w:t>
      </w:r>
      <w:r>
        <w:rPr>
          <w:rFonts w:ascii="Times New Roman" w:hAnsi="Times New Roman" w:cs="Times New Roman" w:hint="eastAsia"/>
          <w:sz w:val="24"/>
          <w:szCs w:val="24"/>
        </w:rPr>
        <w:t>学生入伍期间，出现义务兵与志愿兵的身份变动而延长入伍时间时，需将变动后的信息告知所在系，由本人或委托所在系在教务部备案，作为保留学籍年限的依据。</w:t>
      </w:r>
    </w:p>
    <w:p w:rsidR="00572DA4" w:rsidRDefault="00572DA4" w:rsidP="00572DA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第三条</w:t>
      </w:r>
      <w:r>
        <w:rPr>
          <w:rFonts w:ascii="Times New Roman" w:hAnsi="Times New Roman" w:cs="Times New Roman"/>
          <w:sz w:val="24"/>
          <w:szCs w:val="24"/>
        </w:rPr>
        <w:t xml:space="preserve"> </w:t>
      </w:r>
      <w:r>
        <w:rPr>
          <w:rFonts w:ascii="Times New Roman" w:hAnsi="Times New Roman" w:cs="Times New Roman" w:hint="eastAsia"/>
          <w:sz w:val="24"/>
          <w:szCs w:val="24"/>
        </w:rPr>
        <w:t>曾办理过保留入学资格、保留学籍的学生复员退伍后两年内可办理恢复学籍、复学手续，需提交退伍的相关材料复印件。</w:t>
      </w:r>
    </w:p>
    <w:p w:rsidR="00572DA4" w:rsidRDefault="00572DA4" w:rsidP="00572DA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（一）保留入学资格的学生退伍后办理恢复学籍，需提交《退伍证》复印件并于每年新生报道注册期限内到校办理复学手续。</w:t>
      </w:r>
    </w:p>
    <w:p w:rsidR="00572DA4" w:rsidRDefault="00572DA4" w:rsidP="00572DA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（二）保留学籍的学生退伍后办理复学手续，并提供《退伍证》复印件。</w:t>
      </w:r>
    </w:p>
    <w:p w:rsidR="00572DA4" w:rsidRDefault="00572DA4" w:rsidP="00572DA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第四条</w:t>
      </w:r>
      <w:r>
        <w:rPr>
          <w:rFonts w:ascii="Times New Roman" w:hAnsi="Times New Roman" w:cs="Times New Roman"/>
          <w:sz w:val="24"/>
          <w:szCs w:val="24"/>
        </w:rPr>
        <w:t xml:space="preserve"> </w:t>
      </w:r>
      <w:r>
        <w:rPr>
          <w:rFonts w:ascii="Times New Roman" w:hAnsi="Times New Roman" w:cs="Times New Roman" w:hint="eastAsia"/>
          <w:sz w:val="24"/>
          <w:szCs w:val="24"/>
        </w:rPr>
        <w:t>根据相关文件规定，学生退伍办理了恢复学籍手续之后，按照入学时的专业编入相关年级学习。学生可以提出转专业的申请，学院优先满足其申请。</w:t>
      </w:r>
    </w:p>
    <w:p w:rsidR="00572DA4" w:rsidRDefault="00572DA4" w:rsidP="00572DA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第五条</w:t>
      </w:r>
      <w:r>
        <w:rPr>
          <w:rFonts w:ascii="Times New Roman" w:hAnsi="Times New Roman" w:cs="Times New Roman"/>
          <w:sz w:val="24"/>
          <w:szCs w:val="24"/>
        </w:rPr>
        <w:t xml:space="preserve"> </w:t>
      </w:r>
      <w:r>
        <w:rPr>
          <w:rFonts w:ascii="Times New Roman" w:hAnsi="Times New Roman" w:cs="Times New Roman" w:hint="eastAsia"/>
          <w:sz w:val="24"/>
          <w:szCs w:val="24"/>
        </w:rPr>
        <w:t>未办理保留入学资格、保留学籍手续的学生，视为自动放弃学籍。</w:t>
      </w:r>
    </w:p>
    <w:p w:rsidR="00572DA4" w:rsidRDefault="00572DA4" w:rsidP="00572DA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第六条</w:t>
      </w:r>
      <w:r>
        <w:rPr>
          <w:rFonts w:ascii="Times New Roman" w:hAnsi="Times New Roman" w:cs="Times New Roman"/>
          <w:sz w:val="24"/>
          <w:szCs w:val="24"/>
        </w:rPr>
        <w:t xml:space="preserve"> </w:t>
      </w:r>
      <w:r>
        <w:rPr>
          <w:rFonts w:ascii="Times New Roman" w:hAnsi="Times New Roman" w:cs="Times New Roman" w:hint="eastAsia"/>
          <w:sz w:val="24"/>
          <w:szCs w:val="24"/>
        </w:rPr>
        <w:t>超过保留入学资格、保留学籍年限的学生，视为自动放弃学籍。</w:t>
      </w:r>
    </w:p>
    <w:p w:rsidR="00572DA4" w:rsidRDefault="00572DA4" w:rsidP="00572DA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第七条</w:t>
      </w:r>
      <w:r>
        <w:rPr>
          <w:rFonts w:ascii="Times New Roman" w:hAnsi="Times New Roman" w:cs="Times New Roman"/>
          <w:sz w:val="24"/>
          <w:szCs w:val="24"/>
        </w:rPr>
        <w:t xml:space="preserve"> </w:t>
      </w:r>
      <w:r>
        <w:rPr>
          <w:rFonts w:ascii="Times New Roman" w:hAnsi="Times New Roman" w:cs="Times New Roman" w:hint="eastAsia"/>
          <w:sz w:val="24"/>
          <w:szCs w:val="24"/>
        </w:rPr>
        <w:t>本细则由教务部负责解释。</w:t>
      </w:r>
    </w:p>
    <w:p w:rsidR="00572DA4" w:rsidRDefault="00572DA4" w:rsidP="00572DA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第八条</w:t>
      </w:r>
      <w:r>
        <w:rPr>
          <w:rFonts w:ascii="Times New Roman" w:hAnsi="Times New Roman" w:cs="Times New Roman"/>
          <w:sz w:val="24"/>
          <w:szCs w:val="24"/>
        </w:rPr>
        <w:t xml:space="preserve"> </w:t>
      </w:r>
      <w:r>
        <w:rPr>
          <w:rFonts w:ascii="Times New Roman" w:hAnsi="Times New Roman" w:cs="Times New Roman" w:hint="eastAsia"/>
          <w:sz w:val="24"/>
          <w:szCs w:val="24"/>
        </w:rPr>
        <w:t>本细则自颁布之日起施行。</w:t>
      </w:r>
    </w:p>
    <w:p w:rsidR="00572DA4" w:rsidRDefault="00572DA4" w:rsidP="00572DA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572DA4" w:rsidRDefault="00572DA4" w:rsidP="00572DA4">
      <w:pPr>
        <w:spacing w:line="360" w:lineRule="auto"/>
        <w:rPr>
          <w:sz w:val="24"/>
          <w:szCs w:val="24"/>
        </w:rPr>
      </w:pPr>
    </w:p>
    <w:p w:rsidR="007E2830" w:rsidRDefault="00572DA4" w:rsidP="00572DA4">
      <w:pPr>
        <w:spacing w:line="360" w:lineRule="auto"/>
        <w:jc w:val="right"/>
        <w:rPr>
          <w:rFonts w:ascii="Times New Roman" w:eastAsia="仿宋" w:hAnsi="仿宋" w:cs="Times New Roman" w:hint="eastAsia"/>
          <w:color w:val="000000"/>
          <w:kern w:val="0"/>
          <w:sz w:val="24"/>
          <w:szCs w:val="24"/>
        </w:rPr>
      </w:pPr>
      <w:r>
        <w:rPr>
          <w:rFonts w:ascii="Times New Roman" w:hAnsi="Times New Roman" w:cs="Times New Roman" w:hint="eastAsia"/>
          <w:kern w:val="0"/>
          <w:sz w:val="24"/>
          <w:szCs w:val="24"/>
        </w:rPr>
        <w:t>制定时间：</w:t>
      </w:r>
      <w:r>
        <w:rPr>
          <w:rFonts w:ascii="Times New Roman" w:hAnsi="Times New Roman" w:cs="Times New Roman"/>
          <w:kern w:val="0"/>
          <w:sz w:val="24"/>
          <w:szCs w:val="24"/>
        </w:rPr>
        <w:t>2018</w:t>
      </w:r>
      <w:r>
        <w:rPr>
          <w:rFonts w:ascii="Times New Roman" w:hAnsi="Times New Roman" w:cs="Times New Roman" w:hint="eastAsia"/>
          <w:kern w:val="0"/>
          <w:sz w:val="24"/>
          <w:szCs w:val="24"/>
        </w:rPr>
        <w:t>年</w:t>
      </w:r>
      <w:r>
        <w:rPr>
          <w:rFonts w:ascii="Times New Roman" w:hAnsi="Times New Roman" w:cs="Times New Roman"/>
          <w:kern w:val="0"/>
          <w:sz w:val="24"/>
          <w:szCs w:val="24"/>
        </w:rPr>
        <w:t>10</w:t>
      </w:r>
      <w:r>
        <w:rPr>
          <w:rFonts w:ascii="Times New Roman" w:hAnsi="Times New Roman" w:cs="Times New Roman" w:hint="eastAsia"/>
          <w:kern w:val="0"/>
          <w:sz w:val="24"/>
          <w:szCs w:val="24"/>
        </w:rPr>
        <w:t>月</w:t>
      </w:r>
    </w:p>
    <w:p w:rsidR="00572DA4" w:rsidRPr="00572DA4" w:rsidRDefault="00572DA4" w:rsidP="007E2830">
      <w:pPr>
        <w:spacing w:line="360" w:lineRule="auto"/>
        <w:rPr>
          <w:rFonts w:ascii="Times New Roman" w:eastAsia="仿宋" w:hAnsi="仿宋" w:cs="Times New Roman"/>
          <w:color w:val="000000"/>
          <w:kern w:val="0"/>
          <w:sz w:val="24"/>
          <w:szCs w:val="24"/>
        </w:rPr>
      </w:pPr>
    </w:p>
    <w:p w:rsidR="007E2830" w:rsidRPr="007E2830" w:rsidRDefault="007E2830" w:rsidP="007E2830">
      <w:pPr>
        <w:spacing w:line="360" w:lineRule="auto"/>
        <w:jc w:val="center"/>
        <w:rPr>
          <w:rFonts w:ascii="华文中宋" w:eastAsia="华文中宋" w:hAnsi="华文中宋" w:cs="Times New Roman"/>
          <w:b/>
          <w:sz w:val="32"/>
          <w:szCs w:val="32"/>
        </w:rPr>
      </w:pPr>
      <w:r w:rsidRPr="007E2830">
        <w:rPr>
          <w:rFonts w:ascii="华文中宋" w:eastAsia="华文中宋" w:hAnsi="华文中宋" w:cs="Times New Roman" w:hint="eastAsia"/>
          <w:b/>
          <w:sz w:val="32"/>
          <w:szCs w:val="32"/>
        </w:rPr>
        <w:lastRenderedPageBreak/>
        <w:t>天津商业大学宝德学院学士学位授予工作管理办法</w:t>
      </w:r>
    </w:p>
    <w:p w:rsidR="007E2830" w:rsidRPr="007E2830" w:rsidRDefault="007E2830" w:rsidP="007E2830">
      <w:pPr>
        <w:spacing w:line="360" w:lineRule="auto"/>
        <w:rPr>
          <w:rFonts w:ascii="Times New Roman" w:eastAsia="宋体" w:hAnsi="宋体" w:cs="Times New Roman"/>
          <w:sz w:val="24"/>
          <w:szCs w:val="24"/>
        </w:rPr>
      </w:pPr>
    </w:p>
    <w:p w:rsidR="007E2830" w:rsidRPr="007E2830" w:rsidRDefault="007E2830" w:rsidP="007E2830">
      <w:pPr>
        <w:spacing w:line="360" w:lineRule="auto"/>
        <w:jc w:val="center"/>
        <w:rPr>
          <w:rFonts w:ascii="Times New Roman" w:eastAsia="宋体" w:hAnsi="Times New Roman" w:cs="Times New Roman"/>
          <w:sz w:val="24"/>
          <w:szCs w:val="24"/>
        </w:rPr>
      </w:pPr>
      <w:proofErr w:type="gramStart"/>
      <w:r w:rsidRPr="007E2830">
        <w:rPr>
          <w:rFonts w:ascii="Times New Roman" w:eastAsia="宋体" w:hAnsi="Times New Roman" w:cs="Times New Roman" w:hint="eastAsia"/>
          <w:sz w:val="24"/>
          <w:szCs w:val="24"/>
        </w:rPr>
        <w:t>天商宝德院</w:t>
      </w:r>
      <w:proofErr w:type="gramEnd"/>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2016</w:t>
      </w:r>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64</w:t>
      </w:r>
      <w:r w:rsidRPr="007E2830">
        <w:rPr>
          <w:rFonts w:ascii="Times New Roman" w:eastAsia="宋体" w:hAnsi="Times New Roman" w:cs="Times New Roman" w:hint="eastAsia"/>
          <w:sz w:val="24"/>
          <w:szCs w:val="24"/>
        </w:rPr>
        <w:t>号</w:t>
      </w:r>
    </w:p>
    <w:p w:rsidR="007E2830" w:rsidRPr="007E2830" w:rsidRDefault="007E2830" w:rsidP="007E2830">
      <w:pPr>
        <w:rPr>
          <w:rFonts w:ascii="Times New Roman" w:eastAsia="宋体" w:hAnsi="Times New Roman" w:cs="Times New Roman"/>
          <w:szCs w:val="24"/>
        </w:rPr>
      </w:pP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为保证学士学位授予工作的规范化，确保人才培养质量，结合学院具体情况，特制定本办法。</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第一章</w:t>
      </w:r>
      <w:r w:rsidRPr="007E2830">
        <w:rPr>
          <w:rFonts w:ascii="Times New Roman" w:eastAsia="宋体" w:hAnsi="Times New Roman" w:cs="Times New Roman"/>
          <w:b/>
          <w:szCs w:val="21"/>
        </w:rPr>
        <w:t xml:space="preserve">  </w:t>
      </w:r>
      <w:r w:rsidRPr="007E2830">
        <w:rPr>
          <w:rFonts w:ascii="Times New Roman" w:eastAsia="宋体" w:hAnsi="宋体" w:cs="Times New Roman" w:hint="eastAsia"/>
          <w:b/>
          <w:szCs w:val="21"/>
        </w:rPr>
        <w:t>总则</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第一条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本办法制定的依据主要有《中华人民共和国学位条例》和《中华人民共和国学位条例暂行实施办法》，</w:t>
      </w:r>
      <w:r w:rsidRPr="007E2830">
        <w:rPr>
          <w:rFonts w:ascii="??" w:eastAsia="宋体" w:hAnsi="??" w:cs="宋体" w:hint="eastAsia"/>
          <w:szCs w:val="21"/>
        </w:rPr>
        <w:t>国务院学位委员会、教育部《</w:t>
      </w:r>
      <w:r w:rsidRPr="007E2830">
        <w:rPr>
          <w:rFonts w:ascii="??" w:eastAsia="宋体" w:hAnsi="??" w:cs="宋体"/>
          <w:szCs w:val="21"/>
        </w:rPr>
        <w:t xml:space="preserve"> </w:t>
      </w:r>
      <w:r w:rsidRPr="007E2830">
        <w:rPr>
          <w:rFonts w:ascii="??" w:eastAsia="宋体" w:hAnsi="??" w:cs="宋体" w:hint="eastAsia"/>
          <w:szCs w:val="21"/>
        </w:rPr>
        <w:t>学位证书和学位授予信息管理办法》</w:t>
      </w:r>
      <w:r w:rsidRPr="007E2830">
        <w:rPr>
          <w:rFonts w:ascii="Times New Roman" w:eastAsia="宋体" w:hAnsi="宋体" w:cs="Times New Roman" w:hint="eastAsia"/>
          <w:szCs w:val="21"/>
        </w:rPr>
        <w:t>以及天津市学位委员会办公室相关管理制度。</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第二条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学位工作应当坚持依法办理、程序规范原则，保证学生的合法权益和学位授予质量。</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第三条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本办法适用于本学院注册的全日制本科学生。</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第二章</w:t>
      </w:r>
      <w:r w:rsidRPr="007E2830">
        <w:rPr>
          <w:rFonts w:ascii="Times New Roman" w:eastAsia="宋体" w:hAnsi="Times New Roman" w:cs="Times New Roman"/>
          <w:b/>
          <w:szCs w:val="21"/>
        </w:rPr>
        <w:t xml:space="preserve">  </w:t>
      </w:r>
      <w:r w:rsidRPr="007E2830">
        <w:rPr>
          <w:rFonts w:ascii="Times New Roman" w:eastAsia="宋体" w:hAnsi="宋体" w:cs="Times New Roman" w:hint="eastAsia"/>
          <w:b/>
          <w:szCs w:val="21"/>
        </w:rPr>
        <w:t>学位评定的组织与管理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第四条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学院设立学位评定委员会，</w:t>
      </w:r>
      <w:r w:rsidRPr="007E2830">
        <w:rPr>
          <w:rFonts w:ascii="Times New Roman" w:eastAsia="宋体" w:hAnsi="宋体" w:cs="Times New Roman" w:hint="eastAsia"/>
          <w:kern w:val="0"/>
          <w:szCs w:val="21"/>
        </w:rPr>
        <w:t>负责学位授予工作。</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第五条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kern w:val="0"/>
          <w:szCs w:val="21"/>
        </w:rPr>
        <w:t>学位办公室</w:t>
      </w:r>
      <w:r w:rsidRPr="007E2830">
        <w:rPr>
          <w:rFonts w:ascii="Times New Roman" w:eastAsia="宋体" w:hAnsi="宋体" w:cs="Times New Roman" w:hint="eastAsia"/>
          <w:szCs w:val="21"/>
        </w:rPr>
        <w:t>为学院学士学位授予工作的常设办公机构，</w:t>
      </w:r>
      <w:r w:rsidRPr="007E2830">
        <w:rPr>
          <w:rFonts w:ascii="Times New Roman" w:eastAsia="宋体" w:hAnsi="宋体" w:cs="Times New Roman" w:hint="eastAsia"/>
          <w:kern w:val="0"/>
          <w:szCs w:val="21"/>
        </w:rPr>
        <w:t>学位办公室由</w:t>
      </w:r>
      <w:r w:rsidRPr="007E2830">
        <w:rPr>
          <w:rFonts w:ascii="Times New Roman" w:eastAsia="宋体" w:hAnsi="宋体" w:cs="Times New Roman" w:hint="eastAsia"/>
          <w:szCs w:val="21"/>
        </w:rPr>
        <w:t>教务部代行职能。</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第六条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kern w:val="0"/>
          <w:szCs w:val="21"/>
        </w:rPr>
        <w:t>各系成立学位</w:t>
      </w:r>
      <w:proofErr w:type="gramStart"/>
      <w:r w:rsidRPr="007E2830">
        <w:rPr>
          <w:rFonts w:ascii="Times New Roman" w:eastAsia="宋体" w:hAnsi="宋体" w:cs="Times New Roman" w:hint="eastAsia"/>
          <w:kern w:val="0"/>
          <w:szCs w:val="21"/>
        </w:rPr>
        <w:t>评定分</w:t>
      </w:r>
      <w:proofErr w:type="gramEnd"/>
      <w:r w:rsidRPr="007E2830">
        <w:rPr>
          <w:rFonts w:ascii="Times New Roman" w:eastAsia="宋体" w:hAnsi="宋体" w:cs="Times New Roman" w:hint="eastAsia"/>
          <w:kern w:val="0"/>
          <w:szCs w:val="21"/>
        </w:rPr>
        <w:t>委员会，负责本系应届毕业学生学位授予的初审工作。</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kern w:val="0"/>
          <w:szCs w:val="21"/>
        </w:rPr>
        <w:t>第七条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szCs w:val="21"/>
        </w:rPr>
        <w:t>学院每年将学位授予信息及相关材料，报送天津市学位办公室。</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第三章</w:t>
      </w:r>
      <w:r w:rsidRPr="007E2830">
        <w:rPr>
          <w:rFonts w:ascii="Times New Roman" w:eastAsia="宋体" w:hAnsi="Times New Roman" w:cs="Times New Roman"/>
          <w:b/>
          <w:szCs w:val="21"/>
        </w:rPr>
        <w:t xml:space="preserve">  </w:t>
      </w:r>
      <w:r w:rsidRPr="007E2830">
        <w:rPr>
          <w:rFonts w:ascii="Times New Roman" w:eastAsia="宋体" w:hAnsi="宋体" w:cs="Times New Roman" w:hint="eastAsia"/>
          <w:b/>
          <w:szCs w:val="21"/>
        </w:rPr>
        <w:t>学位授予条件</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第八条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凡学院注册的本科毕业生，在学院规定修业年限内完成教学计划的各项要求，经审核准予毕业，颁发毕业证书；具备下列条件者，可授予学位：</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（一）拥护中国共产党的领导，拥护社会主义制度，遵纪守法，诚实守信；</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（二）学习成绩合格，较好地掌握本学科的基础理论、专门知识和基本技能，并具有从事科学研究工作或担负专业技术、管理工作的初步能力。</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第九条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申请提前毕业的学生，符合本办法所列条件的，可授予学位。</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第十条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毕业或结业离校未取得学位者，在学校规定的最长修业年限内按照规定修完所缺学分，符合本办法所列条件的，可补授学位。</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第十一条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学生属以下情形之一者，不授予学位：</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（一）</w:t>
      </w:r>
      <w:r w:rsidRPr="007E2830">
        <w:rPr>
          <w:rFonts w:ascii="Times New Roman" w:eastAsia="宋体" w:hAnsi="宋体" w:cs="Times New Roman" w:hint="eastAsia"/>
          <w:kern w:val="0"/>
          <w:szCs w:val="21"/>
        </w:rPr>
        <w:t>未在学校规定的修业年限内完成教学计划各项要求的；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（二）受到行政处分尚未解除或终止的；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（三）因考试</w:t>
      </w:r>
      <w:proofErr w:type="gramStart"/>
      <w:r w:rsidRPr="007E2830">
        <w:rPr>
          <w:rFonts w:ascii="Times New Roman" w:eastAsia="宋体" w:hAnsi="宋体" w:cs="Times New Roman" w:hint="eastAsia"/>
          <w:szCs w:val="21"/>
        </w:rPr>
        <w:t>作弊受</w:t>
      </w:r>
      <w:proofErr w:type="gramEnd"/>
      <w:r w:rsidRPr="007E2830">
        <w:rPr>
          <w:rFonts w:ascii="Times New Roman" w:eastAsia="宋体" w:hAnsi="宋体" w:cs="Times New Roman" w:hint="eastAsia"/>
          <w:szCs w:val="21"/>
        </w:rPr>
        <w:t>处分的；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（四）毕业论文作假的；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lastRenderedPageBreak/>
        <w:t>（五）由于其他原因学院学位评定委员会认为不应授予学位的。</w:t>
      </w:r>
    </w:p>
    <w:p w:rsidR="007E2830" w:rsidRPr="007E2830" w:rsidRDefault="007E2830" w:rsidP="007E2830">
      <w:pPr>
        <w:spacing w:line="360" w:lineRule="auto"/>
        <w:ind w:firstLine="420"/>
        <w:jc w:val="left"/>
        <w:rPr>
          <w:rFonts w:ascii="华文中宋" w:eastAsia="华文中宋" w:hAnsi="华文中宋" w:cs="Times New Roman"/>
          <w:b/>
          <w:bCs/>
          <w:szCs w:val="21"/>
        </w:rPr>
      </w:pPr>
      <w:r w:rsidRPr="007E2830">
        <w:rPr>
          <w:rFonts w:ascii="Times New Roman" w:eastAsia="宋体" w:hAnsi="宋体" w:cs="Times New Roman" w:hint="eastAsia"/>
          <w:szCs w:val="21"/>
        </w:rPr>
        <w:t>第十二条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因考试作弊而受到处分（开除学籍除外）者，凡能改正错误，不断上进，不再有考试违规行为发生，在学业、科学研究、学科竞赛等方面有突出表现的（其具体条件由学院学位委员会另行规定），可在毕业当年或毕业后两年内提出申请，填写《</w:t>
      </w:r>
      <w:r w:rsidRPr="007E2830">
        <w:rPr>
          <w:rFonts w:ascii="宋体" w:eastAsia="宋体" w:hAnsi="宋体" w:cs="Times New Roman" w:hint="eastAsia"/>
          <w:bCs/>
          <w:szCs w:val="21"/>
        </w:rPr>
        <w:t>天津商业大学宝德学院恢复授予学士学位资格申请表</w:t>
      </w:r>
      <w:r w:rsidRPr="007E2830">
        <w:rPr>
          <w:rFonts w:ascii="Times New Roman" w:eastAsia="宋体" w:hAnsi="宋体" w:cs="Times New Roman" w:hint="eastAsia"/>
          <w:szCs w:val="21"/>
        </w:rPr>
        <w:t>》（表</w:t>
      </w:r>
      <w:r w:rsidRPr="007E2830">
        <w:rPr>
          <w:rFonts w:ascii="Times New Roman" w:eastAsia="宋体" w:hAnsi="宋体" w:cs="Times New Roman"/>
          <w:szCs w:val="21"/>
        </w:rPr>
        <w:t>1-1</w:t>
      </w:r>
      <w:r w:rsidRPr="007E2830">
        <w:rPr>
          <w:rFonts w:ascii="Times New Roman" w:eastAsia="宋体" w:hAnsi="宋体" w:cs="Times New Roman" w:hint="eastAsia"/>
          <w:szCs w:val="21"/>
        </w:rPr>
        <w:t>），由系学位</w:t>
      </w:r>
      <w:proofErr w:type="gramStart"/>
      <w:r w:rsidRPr="007E2830">
        <w:rPr>
          <w:rFonts w:ascii="Times New Roman" w:eastAsia="宋体" w:hAnsi="宋体" w:cs="Times New Roman" w:hint="eastAsia"/>
          <w:szCs w:val="21"/>
        </w:rPr>
        <w:t>评定分</w:t>
      </w:r>
      <w:proofErr w:type="gramEnd"/>
      <w:r w:rsidRPr="007E2830">
        <w:rPr>
          <w:rFonts w:ascii="Times New Roman" w:eastAsia="宋体" w:hAnsi="宋体" w:cs="Times New Roman" w:hint="eastAsia"/>
          <w:szCs w:val="21"/>
        </w:rPr>
        <w:t>委员会初审，经学院学位评定委员会全体会议表决审议通过，可授予学位。</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第十三条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发生</w:t>
      </w:r>
      <w:r w:rsidRPr="007E2830">
        <w:rPr>
          <w:rFonts w:ascii="Times New Roman" w:eastAsia="宋体" w:hAnsi="宋体" w:cs="Times New Roman" w:hint="eastAsia"/>
          <w:szCs w:val="21"/>
        </w:rPr>
        <w:t>下列行为的属于毕业论文作假：</w:t>
      </w:r>
      <w:r w:rsidRPr="007E2830">
        <w:rPr>
          <w:rFonts w:ascii="Times New Roman" w:eastAsia="宋体" w:hAnsi="宋体" w:cs="Times New Roman"/>
          <w:szCs w:val="21"/>
        </w:rPr>
        <w:t xml:space="preserve"> </w:t>
      </w:r>
    </w:p>
    <w:p w:rsidR="007E2830" w:rsidRPr="007E2830" w:rsidRDefault="007E2830" w:rsidP="007E2830">
      <w:pPr>
        <w:spacing w:line="360" w:lineRule="auto"/>
        <w:rPr>
          <w:rFonts w:ascii="宋体" w:eastAsia="宋体" w:hAnsi="Times New Roman" w:cs="Times New Roman"/>
          <w:szCs w:val="21"/>
        </w:rPr>
      </w:pPr>
      <w:r w:rsidRPr="007E2830">
        <w:rPr>
          <w:rFonts w:ascii="Times New Roman" w:eastAsia="仿宋_GB2312" w:hAnsi="Times New Roman" w:cs="Times New Roman" w:hint="eastAsia"/>
          <w:szCs w:val="21"/>
        </w:rPr>
        <w:t xml:space="preserve">　　</w:t>
      </w:r>
      <w:r w:rsidRPr="007E2830">
        <w:rPr>
          <w:rFonts w:ascii="宋体" w:eastAsia="宋体" w:hAnsi="宋体" w:cs="Times New Roman" w:hint="eastAsia"/>
          <w:szCs w:val="21"/>
        </w:rPr>
        <w:t>（一）购买、出售毕业论文或组织毕业论文买卖的；</w:t>
      </w:r>
    </w:p>
    <w:p w:rsidR="007E2830" w:rsidRPr="007E2830" w:rsidRDefault="007E2830" w:rsidP="007E2830">
      <w:pPr>
        <w:spacing w:line="360" w:lineRule="auto"/>
        <w:rPr>
          <w:rFonts w:ascii="宋体" w:eastAsia="宋体" w:hAnsi="Times New Roman" w:cs="Times New Roman"/>
          <w:szCs w:val="21"/>
        </w:rPr>
      </w:pPr>
      <w:r w:rsidRPr="007E2830">
        <w:rPr>
          <w:rFonts w:ascii="宋体" w:eastAsia="宋体" w:hAnsi="宋体" w:cs="Times New Roman" w:hint="eastAsia"/>
          <w:szCs w:val="21"/>
        </w:rPr>
        <w:t xml:space="preserve">　　（二）由他人代写、为他人代写毕业论文或者组织毕业论文代写的；</w:t>
      </w:r>
    </w:p>
    <w:p w:rsidR="007E2830" w:rsidRPr="007E2830" w:rsidRDefault="007E2830" w:rsidP="007E2830">
      <w:pPr>
        <w:spacing w:line="360" w:lineRule="auto"/>
        <w:rPr>
          <w:rFonts w:ascii="宋体" w:eastAsia="宋体" w:hAnsi="Times New Roman" w:cs="Times New Roman"/>
          <w:szCs w:val="21"/>
        </w:rPr>
      </w:pPr>
      <w:r w:rsidRPr="007E2830">
        <w:rPr>
          <w:rFonts w:ascii="宋体" w:eastAsia="宋体" w:hAnsi="宋体" w:cs="Times New Roman" w:hint="eastAsia"/>
          <w:szCs w:val="21"/>
        </w:rPr>
        <w:t xml:space="preserve">　　（三）在毕业论文写作中剽窃他人作品和学术成果，最终提交的毕业论文经</w:t>
      </w:r>
      <w:proofErr w:type="gramStart"/>
      <w:r w:rsidRPr="007E2830">
        <w:rPr>
          <w:rFonts w:ascii="宋体" w:eastAsia="宋体" w:hAnsi="宋体" w:cs="Times New Roman" w:hint="eastAsia"/>
          <w:szCs w:val="21"/>
        </w:rPr>
        <w:t>查重达到</w:t>
      </w:r>
      <w:proofErr w:type="gramEnd"/>
      <w:r w:rsidRPr="007E2830">
        <w:rPr>
          <w:rFonts w:ascii="Times New Roman" w:eastAsia="宋体" w:hAnsi="Times New Roman" w:cs="Times New Roman"/>
          <w:szCs w:val="21"/>
        </w:rPr>
        <w:t>35%</w:t>
      </w:r>
      <w:r w:rsidRPr="007E2830">
        <w:rPr>
          <w:rFonts w:ascii="宋体" w:eastAsia="宋体" w:hAnsi="宋体" w:cs="Times New Roman" w:hint="eastAsia"/>
          <w:szCs w:val="21"/>
        </w:rPr>
        <w:t>以上的；</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（四）在毕业论文写作中伪造数据的；</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（五）有其他严重毕业论文作假行为的。</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t>第十四条</w:t>
      </w:r>
      <w:r w:rsidRPr="007E2830">
        <w:rPr>
          <w:rFonts w:ascii="宋体" w:eastAsia="宋体" w:hAnsi="宋体" w:cs="Times New Roman"/>
          <w:szCs w:val="21"/>
        </w:rPr>
        <w:t xml:space="preserve"> </w:t>
      </w:r>
      <w:r w:rsidRPr="007E2830">
        <w:rPr>
          <w:rFonts w:ascii="宋体" w:eastAsia="宋体" w:hAnsi="宋体" w:cs="Times New Roman" w:hint="eastAsia"/>
          <w:szCs w:val="21"/>
        </w:rPr>
        <w:t>有毕业论文作假行为的学生，属于在校生的，取消其学士学位申请资格；</w:t>
      </w:r>
      <w:r w:rsidRPr="007E2830">
        <w:rPr>
          <w:rFonts w:ascii="Times New Roman" w:eastAsia="宋体" w:hAnsi="宋体" w:cs="Times New Roman" w:hint="eastAsia"/>
          <w:szCs w:val="21"/>
        </w:rPr>
        <w:t>毕业后两年内且</w:t>
      </w:r>
      <w:r w:rsidRPr="007E2830">
        <w:rPr>
          <w:rFonts w:ascii="宋体" w:eastAsia="宋体" w:hAnsi="宋体" w:cs="Times New Roman" w:hint="eastAsia"/>
          <w:szCs w:val="21"/>
        </w:rPr>
        <w:t>已经</w:t>
      </w:r>
      <w:r w:rsidRPr="007E2830">
        <w:rPr>
          <w:rFonts w:ascii="Times New Roman" w:eastAsia="宋体" w:hAnsi="宋体" w:cs="Times New Roman" w:hint="eastAsia"/>
          <w:szCs w:val="21"/>
        </w:rPr>
        <w:t>获得学士学位的，撤销其学士学位。</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第十五条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取消学位申请资格或者撤销学位的处理决定通过校园网向社会公布。从做出处理决定之日起</w:t>
      </w:r>
      <w:r w:rsidRPr="007E2830">
        <w:rPr>
          <w:rFonts w:ascii="Times New Roman" w:eastAsia="宋体" w:hAnsi="Times New Roman" w:cs="Times New Roman"/>
          <w:szCs w:val="21"/>
        </w:rPr>
        <w:t>3</w:t>
      </w:r>
      <w:r w:rsidRPr="007E2830">
        <w:rPr>
          <w:rFonts w:ascii="Times New Roman" w:eastAsia="宋体" w:hAnsi="宋体" w:cs="Times New Roman" w:hint="eastAsia"/>
          <w:szCs w:val="21"/>
        </w:rPr>
        <w:t>年内，学院不再接受被处分人的学位申请。</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第四章</w:t>
      </w:r>
      <w:r w:rsidRPr="007E2830">
        <w:rPr>
          <w:rFonts w:ascii="Times New Roman" w:eastAsia="宋体" w:hAnsi="Times New Roman" w:cs="Times New Roman"/>
          <w:b/>
          <w:szCs w:val="21"/>
        </w:rPr>
        <w:t xml:space="preserve"> </w:t>
      </w:r>
      <w:r w:rsidRPr="007E2830">
        <w:rPr>
          <w:rFonts w:ascii="Times New Roman" w:eastAsia="宋体" w:hAnsi="宋体" w:cs="Times New Roman" w:hint="eastAsia"/>
          <w:b/>
          <w:szCs w:val="21"/>
        </w:rPr>
        <w:t>学位授予程序</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第十</w:t>
      </w:r>
      <w:r w:rsidRPr="007E2830">
        <w:rPr>
          <w:rFonts w:ascii="Times New Roman" w:eastAsia="宋体" w:hAnsi="宋体" w:cs="Times New Roman" w:hint="eastAsia"/>
          <w:szCs w:val="21"/>
        </w:rPr>
        <w:t>六</w:t>
      </w:r>
      <w:r w:rsidRPr="007E2830">
        <w:rPr>
          <w:rFonts w:ascii="Times New Roman" w:eastAsia="宋体" w:hAnsi="宋体" w:cs="Times New Roman" w:hint="eastAsia"/>
          <w:kern w:val="0"/>
          <w:szCs w:val="21"/>
        </w:rPr>
        <w:t>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学位授予按照以下程序办理：</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（一）各系在每年五月初对毕业学生学位申请及有关材料进行审核，报系学位</w:t>
      </w:r>
      <w:proofErr w:type="gramStart"/>
      <w:r w:rsidRPr="007E2830">
        <w:rPr>
          <w:rFonts w:ascii="Times New Roman" w:eastAsia="宋体" w:hAnsi="宋体" w:cs="Times New Roman" w:hint="eastAsia"/>
          <w:kern w:val="0"/>
          <w:szCs w:val="21"/>
        </w:rPr>
        <w:t>评定分</w:t>
      </w:r>
      <w:proofErr w:type="gramEnd"/>
      <w:r w:rsidRPr="007E2830">
        <w:rPr>
          <w:rFonts w:ascii="Times New Roman" w:eastAsia="宋体" w:hAnsi="宋体" w:cs="Times New Roman" w:hint="eastAsia"/>
          <w:kern w:val="0"/>
          <w:szCs w:val="21"/>
        </w:rPr>
        <w:t>委员会通过，提出学位授予的毕业生建议名单；</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（二）各系将学位授予的毕业生建议名单提交学院学位办公室，进行复核，复核结果提交学院学位评定委员会审议；</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（三）学院学位评定委员会全体会议通过投票表决做出学位授予或者不授予的决定，并形成学位授予的学院学位评定委员会决议；</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（四）学院学位办公室制作学位证书并由学院颁发。</w:t>
      </w:r>
    </w:p>
    <w:p w:rsidR="007E2830" w:rsidRPr="007E2830" w:rsidRDefault="007E2830" w:rsidP="007E2830">
      <w:pPr>
        <w:spacing w:line="360" w:lineRule="auto"/>
        <w:jc w:val="center"/>
        <w:rPr>
          <w:rFonts w:ascii="Times New Roman" w:eastAsia="宋体" w:hAnsi="Times New Roman" w:cs="Times New Roman"/>
          <w:b/>
          <w:kern w:val="0"/>
          <w:szCs w:val="21"/>
        </w:rPr>
      </w:pPr>
      <w:r w:rsidRPr="007E2830">
        <w:rPr>
          <w:rFonts w:ascii="Times New Roman" w:eastAsia="宋体" w:hAnsi="宋体" w:cs="Times New Roman" w:hint="eastAsia"/>
          <w:b/>
          <w:kern w:val="0"/>
          <w:szCs w:val="21"/>
        </w:rPr>
        <w:t>第五章</w:t>
      </w:r>
      <w:r w:rsidRPr="007E2830">
        <w:rPr>
          <w:rFonts w:ascii="Times New Roman" w:eastAsia="宋体" w:hAnsi="Times New Roman" w:cs="Times New Roman"/>
          <w:b/>
          <w:kern w:val="0"/>
          <w:szCs w:val="21"/>
        </w:rPr>
        <w:t xml:space="preserve">  </w:t>
      </w:r>
      <w:r w:rsidRPr="007E2830">
        <w:rPr>
          <w:rFonts w:ascii="Times New Roman" w:eastAsia="宋体" w:hAnsi="宋体" w:cs="Times New Roman" w:hint="eastAsia"/>
          <w:b/>
          <w:kern w:val="0"/>
          <w:szCs w:val="21"/>
        </w:rPr>
        <w:t>学位授予争议与处理</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第十七条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符合</w:t>
      </w:r>
      <w:r w:rsidRPr="007E2830">
        <w:rPr>
          <w:rFonts w:ascii="Times New Roman" w:eastAsia="宋体" w:hAnsi="宋体" w:cs="Times New Roman" w:hint="eastAsia"/>
          <w:szCs w:val="21"/>
        </w:rPr>
        <w:t>第十三条情况的，其受理程序为，教务部受理相关举报，并要求出具书面举报材料，组织校内专家组对举报材料进行核查。经核查属实的，报学院学位评定委员会审议并做出处理决定。</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lastRenderedPageBreak/>
        <w:t>第十八条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学生对学院学位评定委员会所做出的学位授予等决定有异议的，在学院学位评定委员会决定公布之日起五个工作日内，以书面形式向学院学位评定委员会提出复核申请。学院学位评定委员会受理学生提出的申请，委托学位办公室进行复核，并在</w:t>
      </w:r>
      <w:r w:rsidRPr="007E2830">
        <w:rPr>
          <w:rFonts w:ascii="Times New Roman" w:eastAsia="宋体" w:hAnsi="Times New Roman" w:cs="Times New Roman"/>
          <w:kern w:val="0"/>
          <w:szCs w:val="21"/>
        </w:rPr>
        <w:t>15</w:t>
      </w:r>
      <w:r w:rsidRPr="007E2830">
        <w:rPr>
          <w:rFonts w:ascii="Times New Roman" w:eastAsia="宋体" w:hAnsi="宋体" w:cs="Times New Roman" w:hint="eastAsia"/>
          <w:kern w:val="0"/>
          <w:szCs w:val="21"/>
        </w:rPr>
        <w:t>日内做出复核决定并书面通知复核申请人。</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学生未在规定期限内以书面形式提出复核申请的，学院学位评定委员会不再受理。</w:t>
      </w:r>
    </w:p>
    <w:p w:rsidR="007E2830" w:rsidRPr="007E2830" w:rsidRDefault="007E2830" w:rsidP="007E2830">
      <w:pPr>
        <w:spacing w:line="360" w:lineRule="auto"/>
        <w:jc w:val="center"/>
        <w:rPr>
          <w:rFonts w:ascii="Times New Roman" w:eastAsia="宋体" w:hAnsi="Times New Roman" w:cs="Times New Roman"/>
          <w:b/>
          <w:kern w:val="0"/>
          <w:szCs w:val="21"/>
        </w:rPr>
      </w:pPr>
      <w:r w:rsidRPr="007E2830">
        <w:rPr>
          <w:rFonts w:ascii="Times New Roman" w:eastAsia="宋体" w:hAnsi="宋体" w:cs="Times New Roman" w:hint="eastAsia"/>
          <w:b/>
          <w:kern w:val="0"/>
          <w:szCs w:val="21"/>
        </w:rPr>
        <w:t>第六章</w:t>
      </w:r>
      <w:r w:rsidRPr="007E2830">
        <w:rPr>
          <w:rFonts w:ascii="Times New Roman" w:eastAsia="宋体" w:hAnsi="Times New Roman" w:cs="Times New Roman"/>
          <w:b/>
          <w:kern w:val="0"/>
          <w:szCs w:val="21"/>
        </w:rPr>
        <w:t xml:space="preserve"> </w:t>
      </w:r>
      <w:r w:rsidRPr="007E2830">
        <w:rPr>
          <w:rFonts w:ascii="Times New Roman" w:eastAsia="宋体" w:hAnsi="宋体" w:cs="Times New Roman" w:hint="eastAsia"/>
          <w:b/>
          <w:kern w:val="0"/>
          <w:szCs w:val="21"/>
        </w:rPr>
        <w:t>附则</w:t>
      </w:r>
    </w:p>
    <w:p w:rsidR="007E2830" w:rsidRPr="007E2830" w:rsidRDefault="007E2830" w:rsidP="007E2830">
      <w:pPr>
        <w:spacing w:line="360" w:lineRule="auto"/>
        <w:ind w:firstLine="420"/>
        <w:rPr>
          <w:rFonts w:ascii="Times New Roman" w:eastAsia="宋体" w:hAnsi="宋体" w:cs="Times New Roman"/>
          <w:kern w:val="0"/>
          <w:szCs w:val="21"/>
        </w:rPr>
      </w:pPr>
      <w:r w:rsidRPr="007E2830">
        <w:rPr>
          <w:rFonts w:ascii="Times New Roman" w:eastAsia="宋体" w:hAnsi="宋体" w:cs="Times New Roman" w:hint="eastAsia"/>
          <w:kern w:val="0"/>
          <w:szCs w:val="21"/>
        </w:rPr>
        <w:t>第十九条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学士学位证书格式，按照教育部规定由学院制定。</w:t>
      </w:r>
    </w:p>
    <w:p w:rsidR="007E2830" w:rsidRPr="007E2830" w:rsidRDefault="007E2830" w:rsidP="007E2830">
      <w:pPr>
        <w:spacing w:line="360" w:lineRule="auto"/>
        <w:ind w:firstLine="420"/>
        <w:rPr>
          <w:rFonts w:ascii="Times New Roman" w:eastAsia="宋体" w:hAnsi="宋体" w:cs="Times New Roman"/>
          <w:kern w:val="0"/>
          <w:szCs w:val="21"/>
        </w:rPr>
      </w:pPr>
      <w:r w:rsidRPr="007E2830">
        <w:rPr>
          <w:rFonts w:ascii="Times New Roman" w:eastAsia="宋体" w:hAnsi="宋体" w:cs="Times New Roman" w:hint="eastAsia"/>
          <w:kern w:val="0"/>
          <w:szCs w:val="21"/>
        </w:rPr>
        <w:t>第二十条</w:t>
      </w:r>
      <w:r w:rsidRPr="007E2830">
        <w:rPr>
          <w:rFonts w:ascii="Times New Roman" w:eastAsia="宋体" w:hAnsi="宋体" w:cs="Times New Roman"/>
          <w:kern w:val="0"/>
          <w:szCs w:val="21"/>
        </w:rPr>
        <w:t xml:space="preserve"> </w:t>
      </w:r>
      <w:r w:rsidRPr="007E2830">
        <w:rPr>
          <w:rFonts w:ascii="Times New Roman" w:eastAsia="宋体" w:hAnsi="宋体" w:cs="Times New Roman" w:hint="eastAsia"/>
          <w:kern w:val="0"/>
          <w:szCs w:val="21"/>
        </w:rPr>
        <w:t>学生遗失或损坏</w:t>
      </w:r>
      <w:r w:rsidRPr="007E2830">
        <w:rPr>
          <w:rFonts w:ascii="Times New Roman" w:eastAsia="宋体" w:hAnsi="宋体" w:cs="Times New Roman"/>
          <w:kern w:val="0"/>
          <w:szCs w:val="21"/>
        </w:rPr>
        <w:t>2016</w:t>
      </w:r>
      <w:r w:rsidRPr="007E2830">
        <w:rPr>
          <w:rFonts w:ascii="Times New Roman" w:eastAsia="宋体" w:hAnsi="宋体" w:cs="Times New Roman" w:hint="eastAsia"/>
          <w:kern w:val="0"/>
          <w:szCs w:val="21"/>
        </w:rPr>
        <w:t>年以前学院颁发的学位证书，按照规定一律不予补发，经学生本人申请，学院学位办公室核实后可出具相应的学位证明书，证明书与原证书具有同等效力。</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第二十一条</w:t>
      </w:r>
      <w:r w:rsidRPr="007E2830">
        <w:rPr>
          <w:rFonts w:ascii="Times New Roman" w:eastAsia="宋体" w:hAnsi="宋体" w:cs="Times New Roman"/>
          <w:kern w:val="0"/>
          <w:szCs w:val="21"/>
        </w:rPr>
        <w:t xml:space="preserve"> </w:t>
      </w:r>
      <w:r w:rsidRPr="007E2830">
        <w:rPr>
          <w:rFonts w:ascii="Times New Roman" w:eastAsia="宋体" w:hAnsi="宋体" w:cs="Times New Roman" w:hint="eastAsia"/>
          <w:kern w:val="0"/>
          <w:szCs w:val="21"/>
        </w:rPr>
        <w:t>学生遗失或损坏</w:t>
      </w:r>
      <w:r w:rsidRPr="007E2830">
        <w:rPr>
          <w:rFonts w:ascii="Times New Roman" w:eastAsia="宋体" w:hAnsi="宋体" w:cs="Times New Roman"/>
          <w:kern w:val="0"/>
          <w:szCs w:val="21"/>
        </w:rPr>
        <w:t>2016</w:t>
      </w:r>
      <w:r w:rsidRPr="007E2830">
        <w:rPr>
          <w:rFonts w:ascii="Times New Roman" w:eastAsia="宋体" w:hAnsi="宋体" w:cs="Times New Roman" w:hint="eastAsia"/>
          <w:kern w:val="0"/>
          <w:szCs w:val="21"/>
        </w:rPr>
        <w:t>年以后学院颁发的学位证书，可在学院学位办公室补办。</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第二十二条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在学院学习的外国留学生申请学士学位，参照本办法办理。</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第二十三条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本办法由学院学位评定委员会委托学位办公室负责解释。</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kern w:val="0"/>
          <w:szCs w:val="21"/>
        </w:rPr>
        <w:t>第二十四条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本办法自</w:t>
      </w:r>
      <w:r w:rsidRPr="007E2830">
        <w:rPr>
          <w:rFonts w:ascii="Times New Roman" w:eastAsia="宋体" w:hAnsi="宋体" w:cs="Times New Roman"/>
          <w:kern w:val="0"/>
          <w:szCs w:val="21"/>
        </w:rPr>
        <w:t>2016</w:t>
      </w:r>
      <w:r w:rsidRPr="007E2830">
        <w:rPr>
          <w:rFonts w:ascii="Times New Roman" w:eastAsia="宋体" w:hAnsi="宋体" w:cs="Times New Roman" w:hint="eastAsia"/>
          <w:kern w:val="0"/>
          <w:szCs w:val="21"/>
        </w:rPr>
        <w:t>年</w:t>
      </w:r>
      <w:r w:rsidRPr="007E2830">
        <w:rPr>
          <w:rFonts w:ascii="Times New Roman" w:eastAsia="宋体" w:hAnsi="宋体" w:cs="Times New Roman"/>
          <w:kern w:val="0"/>
          <w:szCs w:val="21"/>
        </w:rPr>
        <w:t>9</w:t>
      </w:r>
      <w:r w:rsidRPr="007E2830">
        <w:rPr>
          <w:rFonts w:ascii="Times New Roman" w:eastAsia="宋体" w:hAnsi="宋体" w:cs="Times New Roman" w:hint="eastAsia"/>
          <w:kern w:val="0"/>
          <w:szCs w:val="21"/>
        </w:rPr>
        <w:t>月</w:t>
      </w:r>
      <w:r w:rsidRPr="007E2830">
        <w:rPr>
          <w:rFonts w:ascii="Times New Roman" w:eastAsia="宋体" w:hAnsi="宋体" w:cs="Times New Roman"/>
          <w:kern w:val="0"/>
          <w:szCs w:val="21"/>
        </w:rPr>
        <w:t>1</w:t>
      </w:r>
      <w:r w:rsidRPr="007E2830">
        <w:rPr>
          <w:rFonts w:ascii="Times New Roman" w:eastAsia="宋体" w:hAnsi="宋体" w:cs="Times New Roman" w:hint="eastAsia"/>
          <w:kern w:val="0"/>
          <w:szCs w:val="21"/>
        </w:rPr>
        <w:t>日起从</w:t>
      </w:r>
      <w:r w:rsidRPr="007E2830">
        <w:rPr>
          <w:rFonts w:ascii="Times New Roman" w:eastAsia="宋体" w:hAnsi="宋体" w:cs="Times New Roman"/>
          <w:kern w:val="0"/>
          <w:szCs w:val="21"/>
        </w:rPr>
        <w:t>2016</w:t>
      </w:r>
      <w:r w:rsidRPr="007E2830">
        <w:rPr>
          <w:rFonts w:ascii="Times New Roman" w:eastAsia="宋体" w:hAnsi="宋体" w:cs="Times New Roman" w:hint="eastAsia"/>
          <w:kern w:val="0"/>
          <w:szCs w:val="21"/>
        </w:rPr>
        <w:t>级开始施行；</w:t>
      </w:r>
      <w:r w:rsidRPr="007E2830">
        <w:rPr>
          <w:rFonts w:ascii="Times New Roman" w:eastAsia="宋体" w:hAnsi="宋体" w:cs="Times New Roman" w:hint="eastAsia"/>
          <w:szCs w:val="21"/>
        </w:rPr>
        <w:t>经</w:t>
      </w:r>
      <w:r w:rsidRPr="007E2830">
        <w:rPr>
          <w:rFonts w:ascii="Times New Roman" w:eastAsia="宋体" w:hAnsi="Times New Roman" w:cs="Times New Roman"/>
          <w:szCs w:val="21"/>
        </w:rPr>
        <w:t>2016</w:t>
      </w:r>
      <w:r w:rsidRPr="007E2830">
        <w:rPr>
          <w:rFonts w:ascii="Times New Roman" w:eastAsia="宋体" w:hAnsi="宋体" w:cs="Times New Roman" w:hint="eastAsia"/>
          <w:szCs w:val="21"/>
        </w:rPr>
        <w:t>年</w:t>
      </w:r>
      <w:r w:rsidRPr="007E2830">
        <w:rPr>
          <w:rFonts w:ascii="Times New Roman" w:eastAsia="宋体" w:hAnsi="Times New Roman" w:cs="Times New Roman"/>
          <w:szCs w:val="21"/>
        </w:rPr>
        <w:t>12</w:t>
      </w:r>
      <w:r w:rsidRPr="007E2830">
        <w:rPr>
          <w:rFonts w:ascii="Times New Roman" w:eastAsia="宋体" w:hAnsi="宋体" w:cs="Times New Roman" w:hint="eastAsia"/>
          <w:szCs w:val="21"/>
        </w:rPr>
        <w:t>月</w:t>
      </w:r>
      <w:r w:rsidRPr="007E2830">
        <w:rPr>
          <w:rFonts w:ascii="Times New Roman" w:eastAsia="宋体" w:hAnsi="Times New Roman" w:cs="Times New Roman"/>
          <w:szCs w:val="21"/>
        </w:rPr>
        <w:t>14</w:t>
      </w:r>
      <w:r w:rsidRPr="007E2830">
        <w:rPr>
          <w:rFonts w:ascii="Times New Roman" w:eastAsia="宋体" w:hAnsi="宋体" w:cs="Times New Roman" w:hint="eastAsia"/>
          <w:szCs w:val="21"/>
        </w:rPr>
        <w:t>日院长办公会议审定通过了文件的修订。</w:t>
      </w: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r w:rsidRPr="007E2830">
        <w:rPr>
          <w:rFonts w:ascii="Times New Roman" w:eastAsia="宋体" w:hAnsi="Times New Roman" w:cs="Times New Roman" w:hint="eastAsia"/>
          <w:szCs w:val="21"/>
        </w:rPr>
        <w:t>制定时间：</w:t>
      </w:r>
      <w:r w:rsidRPr="007E2830">
        <w:rPr>
          <w:rFonts w:ascii="Times New Roman" w:eastAsia="宋体" w:hAnsi="Times New Roman" w:cs="Times New Roman"/>
          <w:szCs w:val="21"/>
        </w:rPr>
        <w:t>2012</w:t>
      </w:r>
      <w:r w:rsidRPr="007E2830">
        <w:rPr>
          <w:rFonts w:ascii="Times New Roman" w:eastAsia="宋体" w:hAnsi="Times New Roman" w:cs="Times New Roman" w:hint="eastAsia"/>
          <w:szCs w:val="21"/>
        </w:rPr>
        <w:t>年</w:t>
      </w:r>
      <w:r w:rsidRPr="007E2830">
        <w:rPr>
          <w:rFonts w:ascii="Times New Roman" w:eastAsia="宋体" w:hAnsi="Times New Roman" w:cs="Times New Roman"/>
          <w:szCs w:val="21"/>
        </w:rPr>
        <w:t>11</w:t>
      </w:r>
      <w:r w:rsidRPr="007E2830">
        <w:rPr>
          <w:rFonts w:ascii="Times New Roman" w:eastAsia="宋体" w:hAnsi="Times New Roman" w:cs="Times New Roman" w:hint="eastAsia"/>
          <w:szCs w:val="21"/>
        </w:rPr>
        <w:t>月</w:t>
      </w:r>
    </w:p>
    <w:p w:rsidR="007E2830" w:rsidRPr="007E2830" w:rsidRDefault="007E2830" w:rsidP="007E2830">
      <w:pPr>
        <w:spacing w:line="360" w:lineRule="auto"/>
        <w:jc w:val="right"/>
        <w:rPr>
          <w:rFonts w:ascii="Times New Roman" w:eastAsia="宋体" w:hAnsi="宋体" w:cs="Times New Roman"/>
          <w:szCs w:val="21"/>
        </w:rPr>
      </w:pPr>
      <w:r w:rsidRPr="007E2830">
        <w:rPr>
          <w:rFonts w:ascii="Times New Roman" w:eastAsia="宋体" w:hAnsi="宋体" w:cs="Times New Roman" w:hint="eastAsia"/>
          <w:szCs w:val="21"/>
        </w:rPr>
        <w:t>本次修订时间：</w:t>
      </w:r>
      <w:r w:rsidRPr="007E2830">
        <w:rPr>
          <w:rFonts w:ascii="Times New Roman" w:eastAsia="宋体" w:hAnsi="Times New Roman" w:cs="Times New Roman"/>
          <w:szCs w:val="21"/>
        </w:rPr>
        <w:t>2016</w:t>
      </w:r>
      <w:r w:rsidRPr="007E2830">
        <w:rPr>
          <w:rFonts w:ascii="Times New Roman" w:eastAsia="宋体" w:hAnsi="宋体" w:cs="Times New Roman" w:hint="eastAsia"/>
          <w:szCs w:val="21"/>
        </w:rPr>
        <w:t>年</w:t>
      </w:r>
      <w:r w:rsidRPr="007E2830">
        <w:rPr>
          <w:rFonts w:ascii="Times New Roman" w:eastAsia="宋体" w:hAnsi="Times New Roman" w:cs="Times New Roman"/>
          <w:szCs w:val="21"/>
        </w:rPr>
        <w:t>12</w:t>
      </w:r>
      <w:r w:rsidRPr="007E2830">
        <w:rPr>
          <w:rFonts w:ascii="Times New Roman" w:eastAsia="宋体" w:hAnsi="宋体" w:cs="Times New Roman" w:hint="eastAsia"/>
          <w:szCs w:val="21"/>
        </w:rPr>
        <w:t>月</w:t>
      </w:r>
    </w:p>
    <w:p w:rsidR="007E2830" w:rsidRPr="007E2830" w:rsidRDefault="007E2830" w:rsidP="007E2830">
      <w:pPr>
        <w:spacing w:line="360" w:lineRule="auto"/>
        <w:jc w:val="center"/>
        <w:rPr>
          <w:rFonts w:ascii="Times New Roman" w:eastAsia="宋体" w:hAnsi="宋体" w:cs="Times New Roman"/>
          <w:szCs w:val="21"/>
        </w:rPr>
      </w:pPr>
    </w:p>
    <w:p w:rsidR="007E2830" w:rsidRPr="007E2830" w:rsidRDefault="007E2830" w:rsidP="007E2830">
      <w:pPr>
        <w:rPr>
          <w:rFonts w:ascii="Times New Roman" w:eastAsia="宋体" w:hAnsi="Times New Roman" w:cs="Times New Roman"/>
          <w:szCs w:val="24"/>
        </w:rPr>
      </w:pPr>
    </w:p>
    <w:p w:rsidR="007E2830" w:rsidRPr="007E2830" w:rsidRDefault="007E2830" w:rsidP="007E2830">
      <w:pPr>
        <w:spacing w:line="360" w:lineRule="auto"/>
        <w:rPr>
          <w:rFonts w:ascii="Times New Roman" w:eastAsia="宋体" w:hAnsi="Times New Roman" w:cs="Times New Roman"/>
          <w:szCs w:val="24"/>
        </w:rPr>
      </w:pPr>
    </w:p>
    <w:p w:rsidR="007E2830" w:rsidRPr="007E2830" w:rsidRDefault="007E2830" w:rsidP="007E2830">
      <w:pPr>
        <w:spacing w:line="360" w:lineRule="auto"/>
        <w:jc w:val="center"/>
        <w:rPr>
          <w:rFonts w:ascii="华文中宋" w:eastAsia="华文中宋" w:hAnsi="华文中宋" w:cs="Times New Roman"/>
          <w:b/>
          <w:sz w:val="32"/>
          <w:szCs w:val="32"/>
        </w:rPr>
      </w:pPr>
      <w:r w:rsidRPr="007E2830">
        <w:rPr>
          <w:rFonts w:ascii="华文中宋" w:eastAsia="华文中宋" w:hAnsi="华文中宋" w:cs="Times New Roman" w:hint="eastAsia"/>
          <w:b/>
          <w:sz w:val="32"/>
          <w:szCs w:val="32"/>
        </w:rPr>
        <w:lastRenderedPageBreak/>
        <w:t>天津商业大学宝德学院学位证书和学位授予信息管理办法</w:t>
      </w:r>
    </w:p>
    <w:p w:rsidR="007E2830" w:rsidRPr="007E2830" w:rsidRDefault="007E2830" w:rsidP="007E2830">
      <w:pPr>
        <w:rPr>
          <w:rFonts w:ascii="Times New Roman" w:eastAsia="宋体" w:hAnsi="Times New Roman" w:cs="Times New Roman"/>
          <w:szCs w:val="24"/>
        </w:rPr>
      </w:pPr>
    </w:p>
    <w:p w:rsidR="007E2830" w:rsidRPr="007E2830" w:rsidRDefault="007E2830" w:rsidP="007E2830">
      <w:pPr>
        <w:spacing w:line="360" w:lineRule="auto"/>
        <w:jc w:val="center"/>
        <w:rPr>
          <w:rFonts w:ascii="Times New Roman" w:eastAsia="宋体" w:hAnsi="Times New Roman" w:cs="Times New Roman"/>
          <w:sz w:val="24"/>
          <w:szCs w:val="24"/>
        </w:rPr>
      </w:pPr>
      <w:proofErr w:type="gramStart"/>
      <w:r w:rsidRPr="007E2830">
        <w:rPr>
          <w:rFonts w:ascii="Times New Roman" w:eastAsia="宋体" w:hAnsi="Times New Roman" w:cs="Times New Roman" w:hint="eastAsia"/>
          <w:sz w:val="24"/>
          <w:szCs w:val="24"/>
        </w:rPr>
        <w:t>天商宝德院</w:t>
      </w:r>
      <w:proofErr w:type="gramEnd"/>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2016</w:t>
      </w:r>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65</w:t>
      </w:r>
      <w:r w:rsidRPr="007E2830">
        <w:rPr>
          <w:rFonts w:ascii="Times New Roman" w:eastAsia="宋体" w:hAnsi="Times New Roman" w:cs="Times New Roman" w:hint="eastAsia"/>
          <w:sz w:val="24"/>
          <w:szCs w:val="24"/>
        </w:rPr>
        <w:t>号</w:t>
      </w:r>
    </w:p>
    <w:p w:rsidR="007E2830" w:rsidRPr="007E2830" w:rsidRDefault="007E2830" w:rsidP="007E2830">
      <w:pPr>
        <w:rPr>
          <w:rFonts w:ascii="Times New Roman" w:eastAsia="宋体" w:hAnsi="Times New Roman" w:cs="Times New Roman"/>
          <w:szCs w:val="24"/>
        </w:rPr>
      </w:pP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为规范学位证书制发，加强学位授予信息管理，特制定本管理办法。</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第一章</w:t>
      </w:r>
      <w:r w:rsidRPr="007E2830">
        <w:rPr>
          <w:rFonts w:ascii="Times New Roman" w:eastAsia="宋体" w:hAnsi="Times New Roman" w:cs="Times New Roman"/>
          <w:b/>
          <w:szCs w:val="21"/>
        </w:rPr>
        <w:t xml:space="preserve"> </w:t>
      </w:r>
      <w:r w:rsidRPr="007E2830">
        <w:rPr>
          <w:rFonts w:ascii="Times New Roman" w:eastAsia="宋体" w:hAnsi="宋体" w:cs="Times New Roman" w:hint="eastAsia"/>
          <w:b/>
          <w:szCs w:val="21"/>
        </w:rPr>
        <w:t>总则</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第一条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本办法制定的依据</w:t>
      </w:r>
      <w:proofErr w:type="gramStart"/>
      <w:r w:rsidRPr="007E2830">
        <w:rPr>
          <w:rFonts w:ascii="Times New Roman" w:eastAsia="宋体" w:hAnsi="宋体" w:cs="Times New Roman" w:hint="eastAsia"/>
          <w:szCs w:val="21"/>
        </w:rPr>
        <w:t>据</w:t>
      </w:r>
      <w:proofErr w:type="gramEnd"/>
      <w:r w:rsidRPr="007E2830">
        <w:rPr>
          <w:rFonts w:ascii="Times New Roman" w:eastAsia="宋体" w:hAnsi="宋体" w:cs="Times New Roman" w:hint="eastAsia"/>
          <w:szCs w:val="21"/>
        </w:rPr>
        <w:t>国务院学位委员会、教育部《学位证书和学位授予信息管理办法》以及天津市学位委员会的相关文件</w:t>
      </w:r>
      <w:r w:rsidRPr="007E2830">
        <w:rPr>
          <w:rFonts w:ascii="Times New Roman" w:eastAsia="宋体" w:hAnsi="宋体" w:cs="Times New Roman"/>
          <w:szCs w:val="21"/>
        </w:rPr>
        <w:t>.</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第二条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本办法适用于天津商业大学宝德学院</w:t>
      </w:r>
      <w:r w:rsidRPr="007E2830">
        <w:rPr>
          <w:rFonts w:ascii="Times New Roman" w:eastAsia="宋体" w:hAnsi="Times New Roman" w:cs="Times New Roman" w:hint="eastAsia"/>
          <w:szCs w:val="21"/>
        </w:rPr>
        <w:t>（</w:t>
      </w:r>
      <w:r w:rsidRPr="007E2830">
        <w:rPr>
          <w:rFonts w:ascii="Times New Roman" w:eastAsia="宋体" w:hAnsi="宋体" w:cs="Times New Roman" w:hint="eastAsia"/>
          <w:szCs w:val="21"/>
        </w:rPr>
        <w:t>以下称为</w:t>
      </w:r>
      <w:r w:rsidRPr="007E2830">
        <w:rPr>
          <w:rFonts w:ascii="Times New Roman" w:eastAsia="宋体" w:hAnsi="Times New Roman" w:cs="Times New Roman" w:hint="eastAsia"/>
          <w:szCs w:val="21"/>
        </w:rPr>
        <w:t>“</w:t>
      </w:r>
      <w:r w:rsidRPr="007E2830">
        <w:rPr>
          <w:rFonts w:ascii="Times New Roman" w:eastAsia="宋体" w:hAnsi="宋体" w:cs="Times New Roman" w:hint="eastAsia"/>
          <w:szCs w:val="21"/>
        </w:rPr>
        <w:t>学院</w:t>
      </w:r>
      <w:r w:rsidRPr="007E2830">
        <w:rPr>
          <w:rFonts w:ascii="Times New Roman" w:eastAsia="宋体" w:hAnsi="Times New Roman" w:cs="Times New Roman" w:hint="eastAsia"/>
          <w:szCs w:val="21"/>
        </w:rPr>
        <w:t>”）</w:t>
      </w:r>
      <w:r w:rsidRPr="007E2830">
        <w:rPr>
          <w:rFonts w:ascii="Times New Roman" w:eastAsia="宋体" w:hAnsi="宋体" w:cs="Times New Roman" w:hint="eastAsia"/>
          <w:szCs w:val="21"/>
        </w:rPr>
        <w:t>学位授予工作。</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第二章</w:t>
      </w:r>
      <w:r w:rsidRPr="007E2830">
        <w:rPr>
          <w:rFonts w:ascii="Times New Roman" w:eastAsia="宋体" w:hAnsi="Times New Roman" w:cs="Times New Roman"/>
          <w:b/>
          <w:szCs w:val="21"/>
        </w:rPr>
        <w:t xml:space="preserve"> </w:t>
      </w:r>
      <w:r w:rsidRPr="007E2830">
        <w:rPr>
          <w:rFonts w:ascii="Times New Roman" w:eastAsia="宋体" w:hAnsi="宋体" w:cs="Times New Roman" w:hint="eastAsia"/>
          <w:b/>
          <w:szCs w:val="21"/>
        </w:rPr>
        <w:t>学位证书</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第三条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学位证书是学位获得者达到相应学术水平的证明，由学位授予单位制作并颁发给学位获得者。</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第四条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学位证书由学院自主设计、印制。</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第五条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学位证书由教务部统一打印、发放及管理。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第六条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学位证书应包括以下内容：</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（一）学位获得者姓名、性别、出生日期（与本人身份证件信息一致），近期免冠正面彩色照片（骑缝加盖学院钢印）；</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（二）攻读学位的专业名称（名称符合国家专业目录及相关设置的规定）；</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（三）所授学位的学科门类（按国家法定门类全称填写）；</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（四）天津商业大学宝德学院院长签名；</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（五）证书编号。统一采取十六位阿拉伯数字的编号方法。十六位数字编号的前五位为学位授予单位代码；第六位为学位授予的级别，学士为</w:t>
      </w:r>
      <w:r w:rsidRPr="007E2830">
        <w:rPr>
          <w:rFonts w:ascii="Times New Roman" w:eastAsia="宋体" w:hAnsi="Times New Roman" w:cs="Times New Roman"/>
          <w:szCs w:val="21"/>
        </w:rPr>
        <w:t>4</w:t>
      </w:r>
      <w:r w:rsidRPr="007E2830">
        <w:rPr>
          <w:rFonts w:ascii="Times New Roman" w:eastAsia="宋体" w:hAnsi="宋体" w:cs="Times New Roman" w:hint="eastAsia"/>
          <w:szCs w:val="21"/>
        </w:rPr>
        <w:t>；第七至第十位为授予学位的年份；后六位数为学院自行编排的号码。</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（六）发证日期（填写学院评定委员会批准授予学位的日期）。</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第七条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学院印制学位证书的样式及其变化情况，须及时报送市学位委员会办公室。</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第八条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对于撤销的学位，学院以书面形式予以公告</w:t>
      </w:r>
      <w:r w:rsidRPr="007E2830">
        <w:rPr>
          <w:rFonts w:ascii="Times New Roman" w:eastAsia="宋体" w:hAnsi="Times New Roman" w:cs="Times New Roman" w:hint="eastAsia"/>
          <w:szCs w:val="21"/>
        </w:rPr>
        <w:t>，</w:t>
      </w:r>
      <w:r w:rsidRPr="007E2830">
        <w:rPr>
          <w:rFonts w:ascii="Times New Roman" w:eastAsia="宋体" w:hAnsi="宋体" w:cs="Times New Roman" w:hint="eastAsia"/>
          <w:szCs w:val="21"/>
        </w:rPr>
        <w:t>宣布学位证书作废，并将学位撤销决定及名单报市学位委员会办公室。</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第九条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学位证书遗失或损坏的，经本人申请，学院教务部核实后可出具相应的</w:t>
      </w:r>
      <w:r w:rsidRPr="007E2830">
        <w:rPr>
          <w:rFonts w:ascii="Times New Roman" w:eastAsia="宋体" w:hAnsi="Times New Roman" w:cs="Times New Roman" w:hint="eastAsia"/>
          <w:szCs w:val="21"/>
        </w:rPr>
        <w:t>“</w:t>
      </w:r>
      <w:r w:rsidRPr="007E2830">
        <w:rPr>
          <w:rFonts w:ascii="Times New Roman" w:eastAsia="宋体" w:hAnsi="宋体" w:cs="Times New Roman" w:hint="eastAsia"/>
          <w:szCs w:val="21"/>
        </w:rPr>
        <w:t>学位证明书</w:t>
      </w:r>
      <w:r w:rsidRPr="007E2830">
        <w:rPr>
          <w:rFonts w:ascii="Times New Roman" w:eastAsia="宋体" w:hAnsi="Times New Roman" w:cs="Times New Roman" w:hint="eastAsia"/>
          <w:szCs w:val="21"/>
        </w:rPr>
        <w:t>”</w:t>
      </w:r>
      <w:r w:rsidRPr="007E2830">
        <w:rPr>
          <w:rFonts w:ascii="Times New Roman" w:eastAsia="宋体" w:hAnsi="宋体" w:cs="Times New Roman" w:hint="eastAsia"/>
          <w:szCs w:val="21"/>
        </w:rPr>
        <w:t>。学位证明书应注明原学位证书编号等内容</w:t>
      </w:r>
      <w:r w:rsidRPr="007E2830">
        <w:rPr>
          <w:rFonts w:ascii="Times New Roman" w:eastAsia="宋体" w:hAnsi="Times New Roman" w:cs="Times New Roman" w:hint="eastAsia"/>
          <w:szCs w:val="21"/>
        </w:rPr>
        <w:t>，</w:t>
      </w:r>
      <w:r w:rsidRPr="007E2830">
        <w:rPr>
          <w:rFonts w:ascii="Times New Roman" w:eastAsia="宋体" w:hAnsi="宋体" w:cs="Times New Roman" w:hint="eastAsia"/>
          <w:szCs w:val="21"/>
        </w:rPr>
        <w:t>并另行编号。学位证明书与学位证书具有同等效力。</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第十条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学位授予信息应于每年</w:t>
      </w:r>
      <w:r w:rsidRPr="007E2830">
        <w:rPr>
          <w:rFonts w:ascii="Times New Roman" w:eastAsia="宋体" w:hAnsi="Times New Roman" w:cs="Times New Roman"/>
          <w:szCs w:val="21"/>
        </w:rPr>
        <w:t>9</w:t>
      </w:r>
      <w:r w:rsidRPr="007E2830">
        <w:rPr>
          <w:rFonts w:ascii="Times New Roman" w:eastAsia="宋体" w:hAnsi="Times New Roman" w:cs="Times New Roman" w:hint="eastAsia"/>
          <w:szCs w:val="21"/>
        </w:rPr>
        <w:t>月</w:t>
      </w:r>
      <w:r w:rsidRPr="007E2830">
        <w:rPr>
          <w:rFonts w:ascii="Times New Roman" w:eastAsia="宋体" w:hAnsi="Times New Roman" w:cs="Times New Roman"/>
          <w:szCs w:val="21"/>
        </w:rPr>
        <w:t>30</w:t>
      </w:r>
      <w:r w:rsidRPr="007E2830">
        <w:rPr>
          <w:rFonts w:ascii="Times New Roman" w:eastAsia="宋体" w:hAnsi="宋体" w:cs="Times New Roman" w:hint="eastAsia"/>
          <w:szCs w:val="21"/>
        </w:rPr>
        <w:t>日前，将上一学年度发放各类学位证书和学位证明书情</w:t>
      </w:r>
      <w:r w:rsidRPr="007E2830">
        <w:rPr>
          <w:rFonts w:ascii="Times New Roman" w:eastAsia="宋体" w:hAnsi="宋体" w:cs="Times New Roman" w:hint="eastAsia"/>
          <w:szCs w:val="21"/>
        </w:rPr>
        <w:lastRenderedPageBreak/>
        <w:t>况报送市学位委员会办公室。</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第三章</w:t>
      </w:r>
      <w:r w:rsidRPr="007E2830">
        <w:rPr>
          <w:rFonts w:ascii="Times New Roman" w:eastAsia="宋体" w:hAnsi="Times New Roman" w:cs="Times New Roman"/>
          <w:b/>
          <w:szCs w:val="21"/>
        </w:rPr>
        <w:t xml:space="preserve"> </w:t>
      </w:r>
      <w:r w:rsidRPr="007E2830">
        <w:rPr>
          <w:rFonts w:ascii="Times New Roman" w:eastAsia="宋体" w:hAnsi="宋体" w:cs="Times New Roman" w:hint="eastAsia"/>
          <w:b/>
          <w:szCs w:val="21"/>
        </w:rPr>
        <w:t>学位授予信息</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第十一条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学位授予信息是学位获得者申请学位的相关信息，以及学士学位证书的主要信息，包括：学位获得者个人基本信息、学业信息等。学位授予信息报送内容按国务院学位委员会办公室有关要求执行。</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第十二条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根据国务院学位委员会办公室制定的学位授予信息数据结构和有关要求，结合学院当学年学位授予工作的实际情况，确定学位授予信息的具体收集范围，采集学位授予信息并报送市学位委员会办公室。</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第十三条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学院在每次</w:t>
      </w:r>
      <w:proofErr w:type="gramStart"/>
      <w:r w:rsidRPr="007E2830">
        <w:rPr>
          <w:rFonts w:ascii="Times New Roman" w:eastAsia="宋体" w:hAnsi="宋体" w:cs="Times New Roman" w:hint="eastAsia"/>
          <w:szCs w:val="21"/>
        </w:rPr>
        <w:t>作出</w:t>
      </w:r>
      <w:proofErr w:type="gramEnd"/>
      <w:r w:rsidRPr="007E2830">
        <w:rPr>
          <w:rFonts w:ascii="Times New Roman" w:eastAsia="宋体" w:hAnsi="宋体" w:cs="Times New Roman" w:hint="eastAsia"/>
          <w:szCs w:val="21"/>
        </w:rPr>
        <w:t>授予学位决定后</w:t>
      </w:r>
      <w:r w:rsidRPr="007E2830">
        <w:rPr>
          <w:rFonts w:ascii="Times New Roman" w:eastAsia="宋体" w:hAnsi="Times New Roman" w:cs="Times New Roman"/>
          <w:szCs w:val="21"/>
        </w:rPr>
        <w:t>30</w:t>
      </w:r>
      <w:r w:rsidRPr="007E2830">
        <w:rPr>
          <w:rFonts w:ascii="Times New Roman" w:eastAsia="宋体" w:hAnsi="宋体" w:cs="Times New Roman" w:hint="eastAsia"/>
          <w:szCs w:val="21"/>
        </w:rPr>
        <w:t>日内，将本次授予所有学位的相关信息、学位评定委员会通过的学位授予决定及名单报送市学位委员会办公室。</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第十四条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学院在做出撤销学位的决定后，应及时将有关信息报市学位委员会办公室。</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第十五条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学位授予信息备案后，不得随意更改。确需更改的学位授予信息，由学院以书面形式提出申请，经市学位委员会办公室审核确认后，按国务院学位委员会办公室有关要求进行更改。</w:t>
      </w:r>
    </w:p>
    <w:p w:rsidR="007E2830" w:rsidRPr="007E2830" w:rsidRDefault="007E2830" w:rsidP="007E2830">
      <w:pPr>
        <w:spacing w:line="360" w:lineRule="auto"/>
        <w:jc w:val="center"/>
        <w:rPr>
          <w:rFonts w:ascii="Times New Roman" w:eastAsia="宋体" w:hAnsi="宋体" w:cs="Times New Roman"/>
          <w:b/>
          <w:szCs w:val="21"/>
        </w:rPr>
      </w:pP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第四章</w:t>
      </w:r>
      <w:r w:rsidRPr="007E2830">
        <w:rPr>
          <w:rFonts w:ascii="Times New Roman" w:eastAsia="宋体" w:hAnsi="Times New Roman" w:cs="Times New Roman"/>
          <w:b/>
          <w:szCs w:val="21"/>
        </w:rPr>
        <w:t xml:space="preserve"> </w:t>
      </w:r>
      <w:r w:rsidRPr="007E2830">
        <w:rPr>
          <w:rFonts w:ascii="Times New Roman" w:eastAsia="宋体" w:hAnsi="宋体" w:cs="Times New Roman" w:hint="eastAsia"/>
          <w:b/>
          <w:szCs w:val="21"/>
        </w:rPr>
        <w:t>附则</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第十六条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本办法由学院学位评定委员会委托教务部负责解释。</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第十七条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本办法自</w:t>
      </w:r>
      <w:r w:rsidRPr="007E2830">
        <w:rPr>
          <w:rFonts w:ascii="Times New Roman" w:eastAsia="宋体" w:hAnsi="Times New Roman" w:cs="Times New Roman"/>
          <w:szCs w:val="21"/>
        </w:rPr>
        <w:t>2016</w:t>
      </w:r>
      <w:r w:rsidRPr="007E2830">
        <w:rPr>
          <w:rFonts w:ascii="Times New Roman" w:eastAsia="宋体" w:hAnsi="宋体" w:cs="Times New Roman" w:hint="eastAsia"/>
          <w:szCs w:val="21"/>
        </w:rPr>
        <w:t>年</w:t>
      </w:r>
      <w:r w:rsidRPr="007E2830">
        <w:rPr>
          <w:rFonts w:ascii="Times New Roman" w:eastAsia="宋体" w:hAnsi="Times New Roman" w:cs="Times New Roman"/>
          <w:szCs w:val="21"/>
        </w:rPr>
        <w:t>1</w:t>
      </w:r>
      <w:r w:rsidRPr="007E2830">
        <w:rPr>
          <w:rFonts w:ascii="Times New Roman" w:eastAsia="宋体" w:hAnsi="宋体" w:cs="Times New Roman" w:hint="eastAsia"/>
          <w:szCs w:val="21"/>
        </w:rPr>
        <w:t>月</w:t>
      </w:r>
      <w:r w:rsidRPr="007E2830">
        <w:rPr>
          <w:rFonts w:ascii="Times New Roman" w:eastAsia="宋体" w:hAnsi="Times New Roman" w:cs="Times New Roman"/>
          <w:szCs w:val="21"/>
        </w:rPr>
        <w:t>1</w:t>
      </w:r>
      <w:r w:rsidRPr="007E2830">
        <w:rPr>
          <w:rFonts w:ascii="Times New Roman" w:eastAsia="宋体" w:hAnsi="宋体" w:cs="Times New Roman" w:hint="eastAsia"/>
          <w:szCs w:val="21"/>
        </w:rPr>
        <w:t>日起施行，经</w:t>
      </w:r>
      <w:r w:rsidRPr="007E2830">
        <w:rPr>
          <w:rFonts w:ascii="Times New Roman" w:eastAsia="宋体" w:hAnsi="Times New Roman" w:cs="Times New Roman"/>
          <w:szCs w:val="21"/>
        </w:rPr>
        <w:t>2016</w:t>
      </w:r>
      <w:r w:rsidRPr="007E2830">
        <w:rPr>
          <w:rFonts w:ascii="Times New Roman" w:eastAsia="宋体" w:hAnsi="宋体" w:cs="Times New Roman" w:hint="eastAsia"/>
          <w:szCs w:val="21"/>
        </w:rPr>
        <w:t>年</w:t>
      </w:r>
      <w:r w:rsidRPr="007E2830">
        <w:rPr>
          <w:rFonts w:ascii="Times New Roman" w:eastAsia="宋体" w:hAnsi="Times New Roman" w:cs="Times New Roman"/>
          <w:szCs w:val="21"/>
        </w:rPr>
        <w:t>12</w:t>
      </w:r>
      <w:r w:rsidRPr="007E2830">
        <w:rPr>
          <w:rFonts w:ascii="Times New Roman" w:eastAsia="宋体" w:hAnsi="宋体" w:cs="Times New Roman" w:hint="eastAsia"/>
          <w:szCs w:val="21"/>
        </w:rPr>
        <w:t>月</w:t>
      </w:r>
      <w:r w:rsidRPr="007E2830">
        <w:rPr>
          <w:rFonts w:ascii="Times New Roman" w:eastAsia="宋体" w:hAnsi="Times New Roman" w:cs="Times New Roman"/>
          <w:szCs w:val="21"/>
        </w:rPr>
        <w:t>14</w:t>
      </w:r>
      <w:r w:rsidRPr="007E2830">
        <w:rPr>
          <w:rFonts w:ascii="Times New Roman" w:eastAsia="宋体" w:hAnsi="宋体" w:cs="Times New Roman" w:hint="eastAsia"/>
          <w:szCs w:val="21"/>
        </w:rPr>
        <w:t>日院长办公会议审定通过了文件的修订。</w:t>
      </w: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r w:rsidRPr="007E2830">
        <w:rPr>
          <w:rFonts w:ascii="Times New Roman" w:eastAsia="宋体" w:hAnsi="Times New Roman" w:cs="Times New Roman" w:hint="eastAsia"/>
          <w:szCs w:val="21"/>
        </w:rPr>
        <w:t>制定时间：</w:t>
      </w:r>
      <w:r w:rsidRPr="007E2830">
        <w:rPr>
          <w:rFonts w:ascii="Times New Roman" w:eastAsia="宋体" w:hAnsi="Times New Roman" w:cs="Times New Roman"/>
          <w:szCs w:val="21"/>
        </w:rPr>
        <w:t>2015</w:t>
      </w:r>
      <w:r w:rsidRPr="007E2830">
        <w:rPr>
          <w:rFonts w:ascii="Times New Roman" w:eastAsia="宋体" w:hAnsi="Times New Roman" w:cs="Times New Roman" w:hint="eastAsia"/>
          <w:szCs w:val="21"/>
        </w:rPr>
        <w:t>年</w:t>
      </w:r>
      <w:r w:rsidRPr="007E2830">
        <w:rPr>
          <w:rFonts w:ascii="Times New Roman" w:eastAsia="宋体" w:hAnsi="Times New Roman" w:cs="Times New Roman"/>
          <w:szCs w:val="21"/>
        </w:rPr>
        <w:t>11</w:t>
      </w:r>
      <w:r w:rsidRPr="007E2830">
        <w:rPr>
          <w:rFonts w:ascii="Times New Roman" w:eastAsia="宋体" w:hAnsi="Times New Roman" w:cs="Times New Roman" w:hint="eastAsia"/>
          <w:szCs w:val="21"/>
        </w:rPr>
        <w:t>月</w:t>
      </w:r>
    </w:p>
    <w:p w:rsidR="007E2830" w:rsidRPr="007E2830" w:rsidRDefault="007E2830" w:rsidP="007E2830">
      <w:pPr>
        <w:spacing w:line="360" w:lineRule="auto"/>
        <w:jc w:val="right"/>
        <w:rPr>
          <w:rFonts w:ascii="Times New Roman" w:eastAsia="宋体" w:hAnsi="Times New Roman" w:cs="Times New Roman"/>
          <w:szCs w:val="21"/>
        </w:rPr>
      </w:pPr>
      <w:r w:rsidRPr="007E2830">
        <w:rPr>
          <w:rFonts w:ascii="Times New Roman" w:eastAsia="宋体" w:hAnsi="Times New Roman" w:cs="Times New Roman" w:hint="eastAsia"/>
          <w:szCs w:val="21"/>
        </w:rPr>
        <w:t>本次修订时间：</w:t>
      </w:r>
      <w:r w:rsidRPr="007E2830">
        <w:rPr>
          <w:rFonts w:ascii="Times New Roman" w:eastAsia="宋体" w:hAnsi="Times New Roman" w:cs="Times New Roman"/>
          <w:szCs w:val="21"/>
        </w:rPr>
        <w:t>2016</w:t>
      </w:r>
      <w:r w:rsidRPr="007E2830">
        <w:rPr>
          <w:rFonts w:ascii="Times New Roman" w:eastAsia="宋体" w:hAnsi="Times New Roman" w:cs="Times New Roman" w:hint="eastAsia"/>
          <w:szCs w:val="21"/>
        </w:rPr>
        <w:t>年</w:t>
      </w:r>
      <w:r w:rsidRPr="007E2830">
        <w:rPr>
          <w:rFonts w:ascii="Times New Roman" w:eastAsia="宋体" w:hAnsi="Times New Roman" w:cs="Times New Roman"/>
          <w:szCs w:val="21"/>
        </w:rPr>
        <w:t>12</w:t>
      </w:r>
      <w:r w:rsidRPr="007E2830">
        <w:rPr>
          <w:rFonts w:ascii="Times New Roman" w:eastAsia="宋体" w:hAnsi="Times New Roman" w:cs="Times New Roman" w:hint="eastAsia"/>
          <w:szCs w:val="21"/>
        </w:rPr>
        <w:t>月</w:t>
      </w: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widowControl/>
        <w:spacing w:line="432" w:lineRule="auto"/>
        <w:jc w:val="center"/>
        <w:rPr>
          <w:rFonts w:ascii="华文中宋" w:eastAsia="华文中宋" w:hAnsi="华文中宋" w:cs="宋体"/>
          <w:b/>
          <w:color w:val="000000"/>
          <w:kern w:val="0"/>
          <w:sz w:val="32"/>
          <w:szCs w:val="32"/>
        </w:rPr>
      </w:pPr>
      <w:r w:rsidRPr="007E2830">
        <w:rPr>
          <w:rFonts w:ascii="华文中宋" w:eastAsia="华文中宋" w:hAnsi="华文中宋" w:cs="宋体" w:hint="eastAsia"/>
          <w:b/>
          <w:color w:val="000000"/>
          <w:kern w:val="0"/>
          <w:sz w:val="32"/>
          <w:szCs w:val="32"/>
        </w:rPr>
        <w:lastRenderedPageBreak/>
        <w:t>天津商业大学宝德学院本科生毕业资格审查管理办法</w:t>
      </w:r>
    </w:p>
    <w:p w:rsidR="007E2830" w:rsidRPr="007E2830" w:rsidRDefault="007E2830" w:rsidP="007E2830">
      <w:pPr>
        <w:rPr>
          <w:rFonts w:ascii="Times New Roman" w:eastAsia="宋体" w:hAnsi="Times New Roman" w:cs="Times New Roman"/>
          <w:kern w:val="0"/>
          <w:szCs w:val="24"/>
        </w:rPr>
      </w:pPr>
    </w:p>
    <w:p w:rsidR="007E2830" w:rsidRPr="007E2830" w:rsidRDefault="007E2830" w:rsidP="007E2830">
      <w:pPr>
        <w:spacing w:line="360" w:lineRule="auto"/>
        <w:jc w:val="center"/>
        <w:rPr>
          <w:rFonts w:ascii="Times New Roman" w:eastAsia="宋体" w:hAnsi="Times New Roman" w:cs="Times New Roman"/>
          <w:sz w:val="24"/>
          <w:szCs w:val="24"/>
        </w:rPr>
      </w:pPr>
      <w:proofErr w:type="gramStart"/>
      <w:r w:rsidRPr="007E2830">
        <w:rPr>
          <w:rFonts w:ascii="Times New Roman" w:eastAsia="宋体" w:hAnsi="Times New Roman" w:cs="Times New Roman" w:hint="eastAsia"/>
          <w:sz w:val="24"/>
          <w:szCs w:val="24"/>
        </w:rPr>
        <w:t>天商宝德院</w:t>
      </w:r>
      <w:proofErr w:type="gramEnd"/>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2017</w:t>
      </w:r>
      <w:r w:rsidRPr="007E2830">
        <w:rPr>
          <w:rFonts w:ascii="Times New Roman" w:eastAsia="宋体" w:hAnsi="Times New Roman" w:cs="Times New Roman" w:hint="eastAsia"/>
          <w:sz w:val="24"/>
          <w:szCs w:val="24"/>
        </w:rPr>
        <w:t>〕</w:t>
      </w:r>
      <w:r w:rsidRPr="007E2830">
        <w:rPr>
          <w:rFonts w:ascii="Times New Roman" w:eastAsia="宋体" w:hAnsi="Times New Roman" w:cs="Times New Roman" w:hint="eastAsia"/>
          <w:sz w:val="24"/>
          <w:szCs w:val="24"/>
        </w:rPr>
        <w:t>119</w:t>
      </w:r>
      <w:r w:rsidRPr="007E2830">
        <w:rPr>
          <w:rFonts w:ascii="Times New Roman" w:eastAsia="宋体" w:hAnsi="Times New Roman" w:cs="Times New Roman" w:hint="eastAsia"/>
          <w:sz w:val="24"/>
          <w:szCs w:val="24"/>
        </w:rPr>
        <w:t>号</w:t>
      </w:r>
    </w:p>
    <w:p w:rsidR="007E2830" w:rsidRPr="007E2830" w:rsidRDefault="007E2830" w:rsidP="007E2830">
      <w:pPr>
        <w:rPr>
          <w:rFonts w:ascii="Times New Roman" w:eastAsia="宋体" w:hAnsi="Times New Roman" w:cs="Times New Roman"/>
          <w:kern w:val="0"/>
          <w:szCs w:val="24"/>
        </w:rPr>
      </w:pPr>
    </w:p>
    <w:p w:rsidR="007E2830" w:rsidRPr="007E2830" w:rsidRDefault="007E2830" w:rsidP="007E2830">
      <w:pPr>
        <w:widowControl/>
        <w:spacing w:line="360" w:lineRule="auto"/>
        <w:ind w:firstLine="420"/>
        <w:jc w:val="left"/>
        <w:rPr>
          <w:rFonts w:ascii="Times New Roman" w:eastAsia="宋体" w:hAnsi="Times New Roman" w:cs="Times New Roman"/>
          <w:bCs/>
          <w:kern w:val="0"/>
          <w:szCs w:val="21"/>
        </w:rPr>
      </w:pPr>
      <w:r w:rsidRPr="007E2830">
        <w:rPr>
          <w:rFonts w:ascii="Times New Roman" w:eastAsia="宋体" w:hAnsi="宋体" w:cs="Times New Roman"/>
          <w:bCs/>
          <w:color w:val="000000"/>
          <w:kern w:val="0"/>
          <w:szCs w:val="21"/>
        </w:rPr>
        <w:t>为加强</w:t>
      </w:r>
      <w:r w:rsidRPr="007E2830">
        <w:rPr>
          <w:rFonts w:ascii="Times New Roman" w:eastAsia="宋体" w:hAnsi="宋体" w:cs="Times New Roman" w:hint="eastAsia"/>
          <w:bCs/>
          <w:color w:val="000000"/>
          <w:kern w:val="0"/>
          <w:szCs w:val="21"/>
        </w:rPr>
        <w:t>天津商业大学宝德学院（以下简称“学院”）本科生</w:t>
      </w:r>
      <w:r w:rsidRPr="007E2830">
        <w:rPr>
          <w:rFonts w:ascii="Times New Roman" w:eastAsia="宋体" w:hAnsi="宋体" w:cs="Times New Roman"/>
          <w:bCs/>
          <w:color w:val="000000"/>
          <w:kern w:val="0"/>
          <w:szCs w:val="21"/>
        </w:rPr>
        <w:t>毕业资格审查管理工作，</w:t>
      </w:r>
      <w:r w:rsidRPr="007E2830">
        <w:rPr>
          <w:rFonts w:ascii="Times New Roman" w:eastAsia="宋体" w:hAnsi="宋体" w:cs="Times New Roman" w:hint="eastAsia"/>
          <w:bCs/>
          <w:color w:val="000000"/>
          <w:kern w:val="0"/>
          <w:szCs w:val="21"/>
        </w:rPr>
        <w:t>依据学院学士学位管理相关文件，</w:t>
      </w:r>
      <w:r w:rsidRPr="007E2830">
        <w:rPr>
          <w:rFonts w:ascii="Times New Roman" w:eastAsia="宋体" w:hAnsi="宋体" w:cs="Times New Roman"/>
          <w:bCs/>
          <w:color w:val="000000"/>
          <w:kern w:val="0"/>
          <w:szCs w:val="21"/>
        </w:rPr>
        <w:t>特制定本办法。</w:t>
      </w:r>
    </w:p>
    <w:p w:rsidR="007E2830" w:rsidRPr="007E2830" w:rsidRDefault="007E2830" w:rsidP="007E2830">
      <w:pPr>
        <w:widowControl/>
        <w:spacing w:line="360" w:lineRule="auto"/>
        <w:ind w:firstLine="420"/>
        <w:jc w:val="left"/>
        <w:rPr>
          <w:rFonts w:ascii="Times New Roman" w:eastAsia="宋体" w:hAnsi="Times New Roman" w:cs="Times New Roman"/>
          <w:kern w:val="0"/>
          <w:szCs w:val="21"/>
        </w:rPr>
      </w:pPr>
      <w:r w:rsidRPr="007E2830">
        <w:rPr>
          <w:rFonts w:ascii="Times New Roman" w:eastAsia="宋体" w:hAnsi="宋体" w:cs="Times New Roman"/>
          <w:color w:val="000000"/>
          <w:kern w:val="0"/>
          <w:szCs w:val="21"/>
        </w:rPr>
        <w:t>第一条</w:t>
      </w:r>
      <w:r w:rsidRPr="007E2830">
        <w:rPr>
          <w:rFonts w:ascii="Times New Roman" w:eastAsia="宋体" w:hAnsi="Times New Roman" w:cs="Times New Roman"/>
          <w:color w:val="000000"/>
          <w:kern w:val="0"/>
          <w:szCs w:val="21"/>
        </w:rPr>
        <w:t xml:space="preserve"> </w:t>
      </w:r>
      <w:r w:rsidRPr="007E2830">
        <w:rPr>
          <w:rFonts w:ascii="Times New Roman" w:eastAsia="宋体" w:hAnsi="宋体" w:cs="Times New Roman"/>
          <w:color w:val="000000"/>
          <w:kern w:val="0"/>
          <w:szCs w:val="21"/>
        </w:rPr>
        <w:t>本办法适用于学院普通高等教育本科专业学生。</w:t>
      </w:r>
    </w:p>
    <w:p w:rsidR="007E2830" w:rsidRPr="007E2830" w:rsidRDefault="007E2830" w:rsidP="007E2830">
      <w:pPr>
        <w:widowControl/>
        <w:spacing w:line="360" w:lineRule="auto"/>
        <w:ind w:firstLine="420"/>
        <w:jc w:val="left"/>
        <w:rPr>
          <w:rFonts w:ascii="Times New Roman" w:eastAsia="宋体" w:hAnsi="Times New Roman" w:cs="Times New Roman"/>
          <w:color w:val="000000"/>
          <w:kern w:val="0"/>
          <w:szCs w:val="21"/>
        </w:rPr>
      </w:pPr>
      <w:r w:rsidRPr="007E2830">
        <w:rPr>
          <w:rFonts w:ascii="Times New Roman" w:eastAsia="宋体" w:hAnsi="宋体" w:cs="Times New Roman"/>
          <w:color w:val="000000"/>
          <w:kern w:val="0"/>
          <w:szCs w:val="21"/>
        </w:rPr>
        <w:t>第二条</w:t>
      </w:r>
      <w:r w:rsidRPr="007E2830">
        <w:rPr>
          <w:rFonts w:ascii="Times New Roman" w:eastAsia="宋体" w:hAnsi="Times New Roman" w:cs="Times New Roman"/>
          <w:color w:val="000000"/>
          <w:kern w:val="0"/>
          <w:szCs w:val="21"/>
        </w:rPr>
        <w:t xml:space="preserve"> </w:t>
      </w:r>
      <w:r w:rsidRPr="007E2830">
        <w:rPr>
          <w:rFonts w:ascii="Times New Roman" w:eastAsia="宋体" w:hAnsi="宋体" w:cs="Times New Roman"/>
          <w:color w:val="000000"/>
          <w:kern w:val="0"/>
          <w:szCs w:val="21"/>
        </w:rPr>
        <w:t>毕业资格审查是指学院对具有我院学籍的学生，在修业年限内是否修满学院教育教学计划规定的内容，德、智、体是否达到毕业要求而进行的全面审查。</w:t>
      </w:r>
    </w:p>
    <w:p w:rsidR="007E2830" w:rsidRPr="007E2830" w:rsidRDefault="007E2830" w:rsidP="007E2830">
      <w:pPr>
        <w:widowControl/>
        <w:spacing w:line="360" w:lineRule="auto"/>
        <w:ind w:firstLine="420"/>
        <w:rPr>
          <w:rFonts w:ascii="Times New Roman" w:eastAsia="宋体" w:hAnsi="宋体" w:cs="Times New Roman"/>
          <w:color w:val="000000"/>
          <w:kern w:val="0"/>
          <w:szCs w:val="21"/>
        </w:rPr>
      </w:pPr>
      <w:r w:rsidRPr="007E2830">
        <w:rPr>
          <w:rFonts w:ascii="Times New Roman" w:eastAsia="宋体" w:hAnsi="宋体" w:cs="Times New Roman"/>
          <w:color w:val="000000"/>
          <w:kern w:val="0"/>
          <w:szCs w:val="21"/>
        </w:rPr>
        <w:t>第三条</w:t>
      </w:r>
      <w:r w:rsidRPr="007E2830">
        <w:rPr>
          <w:rFonts w:ascii="Times New Roman" w:eastAsia="宋体" w:hAnsi="Times New Roman" w:cs="Times New Roman"/>
          <w:color w:val="000000"/>
          <w:kern w:val="0"/>
          <w:szCs w:val="21"/>
        </w:rPr>
        <w:t xml:space="preserve"> </w:t>
      </w:r>
      <w:r w:rsidRPr="007E2830">
        <w:rPr>
          <w:rFonts w:ascii="Times New Roman" w:eastAsia="宋体" w:hAnsi="宋体" w:cs="Times New Roman"/>
          <w:color w:val="000000"/>
          <w:kern w:val="0"/>
          <w:szCs w:val="21"/>
        </w:rPr>
        <w:t>建立学籍档案是学籍管理的基础工作，每年招生后，由招</w:t>
      </w:r>
      <w:r w:rsidRPr="007E2830">
        <w:rPr>
          <w:rFonts w:ascii="Times New Roman" w:eastAsia="宋体" w:hAnsi="宋体" w:cs="Times New Roman" w:hint="eastAsia"/>
          <w:color w:val="000000"/>
          <w:kern w:val="0"/>
          <w:szCs w:val="21"/>
        </w:rPr>
        <w:t>生</w:t>
      </w:r>
      <w:r w:rsidRPr="007E2830">
        <w:rPr>
          <w:rFonts w:ascii="Times New Roman" w:eastAsia="宋体" w:hAnsi="宋体" w:cs="Times New Roman"/>
          <w:color w:val="000000"/>
          <w:kern w:val="0"/>
          <w:szCs w:val="21"/>
        </w:rPr>
        <w:t>办</w:t>
      </w:r>
      <w:r w:rsidRPr="007E2830">
        <w:rPr>
          <w:rFonts w:ascii="Times New Roman" w:eastAsia="宋体" w:hAnsi="宋体" w:cs="Times New Roman" w:hint="eastAsia"/>
          <w:color w:val="000000"/>
          <w:kern w:val="0"/>
          <w:szCs w:val="21"/>
        </w:rPr>
        <w:t>公室</w:t>
      </w:r>
      <w:r w:rsidRPr="007E2830">
        <w:rPr>
          <w:rFonts w:ascii="Times New Roman" w:eastAsia="宋体" w:hAnsi="宋体" w:cs="Times New Roman"/>
          <w:color w:val="000000"/>
          <w:kern w:val="0"/>
          <w:szCs w:val="21"/>
        </w:rPr>
        <w:t>对照招生录取名册逐一审核新生入学信息</w:t>
      </w:r>
      <w:r w:rsidRPr="007E2830">
        <w:rPr>
          <w:rFonts w:ascii="Times New Roman" w:eastAsia="宋体" w:hAnsi="宋体" w:cs="Times New Roman" w:hint="eastAsia"/>
          <w:color w:val="000000"/>
          <w:kern w:val="0"/>
          <w:szCs w:val="21"/>
        </w:rPr>
        <w:t>，</w:t>
      </w:r>
      <w:r w:rsidRPr="007E2830">
        <w:rPr>
          <w:rFonts w:ascii="Times New Roman" w:eastAsia="宋体" w:hAnsi="宋体" w:cs="Times New Roman"/>
          <w:color w:val="000000"/>
          <w:kern w:val="0"/>
          <w:szCs w:val="21"/>
        </w:rPr>
        <w:t>提供新生注册数据，导入</w:t>
      </w:r>
      <w:r w:rsidRPr="007E2830">
        <w:rPr>
          <w:rFonts w:ascii="Times New Roman" w:eastAsia="宋体" w:hAnsi="宋体" w:cs="Times New Roman" w:hint="eastAsia"/>
          <w:color w:val="000000"/>
          <w:kern w:val="0"/>
          <w:szCs w:val="21"/>
        </w:rPr>
        <w:t>学院</w:t>
      </w:r>
      <w:r w:rsidRPr="007E2830">
        <w:rPr>
          <w:rFonts w:ascii="Times New Roman" w:eastAsia="宋体" w:hAnsi="宋体" w:cs="Times New Roman"/>
          <w:color w:val="000000"/>
          <w:kern w:val="0"/>
          <w:szCs w:val="21"/>
        </w:rPr>
        <w:t>教务管理系统。</w:t>
      </w:r>
    </w:p>
    <w:p w:rsidR="007E2830" w:rsidRPr="007E2830" w:rsidRDefault="007E2830" w:rsidP="007E2830">
      <w:pPr>
        <w:widowControl/>
        <w:spacing w:line="360" w:lineRule="auto"/>
        <w:ind w:firstLine="420"/>
        <w:rPr>
          <w:rFonts w:ascii="Times New Roman" w:eastAsia="宋体" w:hAnsi="宋体" w:cs="Times New Roman"/>
          <w:color w:val="000000"/>
          <w:kern w:val="0"/>
          <w:szCs w:val="21"/>
        </w:rPr>
      </w:pPr>
      <w:r w:rsidRPr="007E2830">
        <w:rPr>
          <w:rFonts w:ascii="Times New Roman" w:eastAsia="宋体" w:hAnsi="宋体" w:cs="Times New Roman" w:hint="eastAsia"/>
          <w:color w:val="000000"/>
          <w:kern w:val="0"/>
          <w:szCs w:val="21"/>
        </w:rPr>
        <w:t>第四条</w:t>
      </w:r>
      <w:r w:rsidRPr="007E2830">
        <w:rPr>
          <w:rFonts w:ascii="Times New Roman" w:eastAsia="宋体" w:hAnsi="宋体" w:cs="Times New Roman" w:hint="eastAsia"/>
          <w:color w:val="000000"/>
          <w:kern w:val="0"/>
          <w:szCs w:val="21"/>
        </w:rPr>
        <w:t xml:space="preserve"> </w:t>
      </w:r>
      <w:r w:rsidRPr="007E2830">
        <w:rPr>
          <w:rFonts w:ascii="Times New Roman" w:eastAsia="宋体" w:hAnsi="宋体" w:cs="Times New Roman" w:hint="eastAsia"/>
          <w:color w:val="000000"/>
          <w:kern w:val="0"/>
          <w:szCs w:val="21"/>
        </w:rPr>
        <w:t>各教学单位在新生年级中进行学籍信息核对，并按照学院要求进行分班和学号编制，填写《</w:t>
      </w:r>
      <w:r w:rsidRPr="007E2830">
        <w:rPr>
          <w:rFonts w:ascii="宋体" w:eastAsia="宋体" w:hAnsi="宋体" w:cs="Times New Roman" w:hint="eastAsia"/>
          <w:szCs w:val="21"/>
        </w:rPr>
        <w:t>天津商业大学宝德学院按类招生学生学籍信息审查核对表</w:t>
      </w:r>
      <w:r w:rsidRPr="007E2830">
        <w:rPr>
          <w:rFonts w:ascii="Times New Roman" w:eastAsia="宋体" w:hAnsi="宋体" w:cs="Times New Roman" w:hint="eastAsia"/>
          <w:color w:val="000000"/>
          <w:kern w:val="0"/>
          <w:szCs w:val="21"/>
        </w:rPr>
        <w:t>》，如信息有误，则汇总后填写《</w:t>
      </w:r>
      <w:r w:rsidRPr="007E2830">
        <w:rPr>
          <w:rFonts w:ascii="Times New Roman" w:eastAsia="宋体" w:hAnsi="Times New Roman" w:cs="Times New Roman" w:hint="eastAsia"/>
          <w:kern w:val="0"/>
          <w:szCs w:val="21"/>
        </w:rPr>
        <w:t>天津商业大学宝德学院按类招生学生学籍信息填报错误项汇总表</w:t>
      </w:r>
      <w:r w:rsidRPr="007E2830">
        <w:rPr>
          <w:rFonts w:ascii="Times New Roman" w:eastAsia="宋体" w:hAnsi="宋体" w:cs="Times New Roman" w:hint="eastAsia"/>
          <w:color w:val="000000"/>
          <w:kern w:val="0"/>
          <w:szCs w:val="21"/>
        </w:rPr>
        <w:t>》交教务部。教务部核对后，确定学籍信息，并</w:t>
      </w:r>
      <w:r w:rsidRPr="007E2830">
        <w:rPr>
          <w:rFonts w:ascii="Times New Roman" w:eastAsia="宋体" w:hAnsi="宋体" w:cs="Times New Roman"/>
          <w:color w:val="000000"/>
          <w:kern w:val="0"/>
          <w:szCs w:val="21"/>
        </w:rPr>
        <w:t>负责与市教委、教育部学籍学历管理平台核对数据。</w:t>
      </w:r>
    </w:p>
    <w:p w:rsidR="007E2830" w:rsidRPr="007E2830" w:rsidRDefault="007E2830" w:rsidP="007E2830">
      <w:pPr>
        <w:widowControl/>
        <w:spacing w:line="360" w:lineRule="auto"/>
        <w:rPr>
          <w:rFonts w:ascii="Times New Roman" w:eastAsia="宋体" w:hAnsi="宋体" w:cs="Times New Roman"/>
          <w:color w:val="000000"/>
          <w:kern w:val="0"/>
          <w:szCs w:val="21"/>
        </w:rPr>
      </w:pPr>
      <w:r w:rsidRPr="007E2830">
        <w:rPr>
          <w:rFonts w:ascii="Times New Roman" w:eastAsia="宋体" w:hAnsi="宋体" w:cs="Times New Roman" w:hint="eastAsia"/>
          <w:color w:val="000000"/>
          <w:kern w:val="0"/>
          <w:szCs w:val="21"/>
        </w:rPr>
        <w:t>核准后的学籍信息，每个学生要填写《</w:t>
      </w:r>
      <w:r w:rsidRPr="007E2830">
        <w:rPr>
          <w:rFonts w:ascii="Times New Roman" w:eastAsia="宋体" w:hAnsi="Times New Roman" w:cs="Times New Roman" w:hint="eastAsia"/>
          <w:szCs w:val="21"/>
        </w:rPr>
        <w:t>天津商业大学宝德学院学籍卡片</w:t>
      </w:r>
      <w:r w:rsidRPr="007E2830">
        <w:rPr>
          <w:rFonts w:ascii="Times New Roman" w:eastAsia="宋体" w:hAnsi="宋体" w:cs="Times New Roman" w:hint="eastAsia"/>
          <w:color w:val="000000"/>
          <w:kern w:val="0"/>
          <w:szCs w:val="21"/>
        </w:rPr>
        <w:t>》，建立学籍档案。</w:t>
      </w:r>
    </w:p>
    <w:p w:rsidR="007E2830" w:rsidRPr="007E2830" w:rsidRDefault="007E2830" w:rsidP="007E2830">
      <w:pPr>
        <w:widowControl/>
        <w:spacing w:line="360" w:lineRule="auto"/>
        <w:ind w:firstLine="420"/>
        <w:jc w:val="left"/>
        <w:rPr>
          <w:rFonts w:ascii="Times New Roman" w:eastAsia="宋体" w:hAnsi="宋体" w:cs="Times New Roman"/>
          <w:color w:val="000000"/>
          <w:kern w:val="0"/>
          <w:szCs w:val="21"/>
        </w:rPr>
      </w:pPr>
      <w:r w:rsidRPr="007E2830">
        <w:rPr>
          <w:rFonts w:ascii="Times New Roman" w:eastAsia="宋体" w:hAnsi="宋体" w:cs="Times New Roman" w:hint="eastAsia"/>
          <w:color w:val="000000"/>
          <w:kern w:val="0"/>
          <w:szCs w:val="21"/>
        </w:rPr>
        <w:t>第五条</w:t>
      </w:r>
      <w:r w:rsidRPr="007E2830">
        <w:rPr>
          <w:rFonts w:ascii="Times New Roman" w:eastAsia="宋体" w:hAnsi="宋体" w:cs="Times New Roman" w:hint="eastAsia"/>
          <w:color w:val="000000"/>
          <w:kern w:val="0"/>
          <w:szCs w:val="21"/>
        </w:rPr>
        <w:t xml:space="preserve"> </w:t>
      </w:r>
      <w:r w:rsidRPr="007E2830">
        <w:rPr>
          <w:rFonts w:ascii="Times New Roman" w:eastAsia="宋体" w:hAnsi="宋体" w:cs="Times New Roman" w:hint="eastAsia"/>
          <w:color w:val="000000"/>
          <w:kern w:val="0"/>
          <w:szCs w:val="21"/>
        </w:rPr>
        <w:t>教务部负责学生在学期间修、复、转、退等学籍异动的过程管理与成绩录入等管理数据来源。</w:t>
      </w:r>
    </w:p>
    <w:p w:rsidR="007E2830" w:rsidRPr="007E2830" w:rsidRDefault="007E2830" w:rsidP="007E2830">
      <w:pPr>
        <w:widowControl/>
        <w:spacing w:line="360" w:lineRule="auto"/>
        <w:ind w:firstLine="420"/>
        <w:jc w:val="left"/>
        <w:rPr>
          <w:rFonts w:ascii="Times New Roman" w:eastAsia="宋体" w:hAnsi="宋体" w:cs="Times New Roman"/>
          <w:color w:val="000000"/>
          <w:kern w:val="0"/>
          <w:szCs w:val="21"/>
        </w:rPr>
      </w:pPr>
      <w:r w:rsidRPr="007E2830">
        <w:rPr>
          <w:rFonts w:ascii="Times New Roman" w:eastAsia="宋体" w:hAnsi="宋体" w:cs="Times New Roman" w:hint="eastAsia"/>
          <w:color w:val="000000"/>
          <w:kern w:val="0"/>
          <w:szCs w:val="21"/>
        </w:rPr>
        <w:t>教务部负责与教育部学籍学历管理平台核对数据，同时将学生学籍异动的数据报送上级主管部门。</w:t>
      </w:r>
    </w:p>
    <w:p w:rsidR="007E2830" w:rsidRPr="007E2830" w:rsidRDefault="007E2830" w:rsidP="007E2830">
      <w:pPr>
        <w:widowControl/>
        <w:spacing w:line="360" w:lineRule="auto"/>
        <w:ind w:firstLine="420"/>
        <w:jc w:val="left"/>
        <w:rPr>
          <w:rFonts w:ascii="Times New Roman" w:eastAsia="宋体" w:hAnsi="Times New Roman" w:cs="Times New Roman"/>
          <w:color w:val="000000"/>
          <w:kern w:val="0"/>
          <w:szCs w:val="21"/>
        </w:rPr>
      </w:pPr>
      <w:r w:rsidRPr="007E2830">
        <w:rPr>
          <w:rFonts w:ascii="Times New Roman" w:eastAsia="宋体" w:hAnsi="宋体" w:cs="Times New Roman" w:hint="eastAsia"/>
          <w:color w:val="000000"/>
          <w:kern w:val="0"/>
          <w:szCs w:val="21"/>
        </w:rPr>
        <w:t>第六条</w:t>
      </w:r>
      <w:r w:rsidRPr="007E2830">
        <w:rPr>
          <w:rFonts w:ascii="Times New Roman" w:eastAsia="宋体" w:hAnsi="宋体" w:cs="Times New Roman" w:hint="eastAsia"/>
          <w:color w:val="000000"/>
          <w:kern w:val="0"/>
          <w:szCs w:val="21"/>
        </w:rPr>
        <w:t xml:space="preserve"> </w:t>
      </w:r>
      <w:r w:rsidRPr="007E2830">
        <w:rPr>
          <w:rFonts w:ascii="Times New Roman" w:eastAsia="宋体" w:hAnsi="宋体" w:cs="Times New Roman"/>
          <w:color w:val="000000"/>
          <w:kern w:val="0"/>
          <w:szCs w:val="21"/>
        </w:rPr>
        <w:t>在基本学制（</w:t>
      </w:r>
      <w:r w:rsidRPr="007E2830">
        <w:rPr>
          <w:rFonts w:ascii="Times New Roman" w:eastAsia="宋体" w:hAnsi="宋体" w:cs="Times New Roman" w:hint="eastAsia"/>
          <w:color w:val="000000"/>
          <w:kern w:val="0"/>
          <w:szCs w:val="21"/>
        </w:rPr>
        <w:t>4</w:t>
      </w:r>
      <w:r w:rsidRPr="007E2830">
        <w:rPr>
          <w:rFonts w:ascii="Times New Roman" w:eastAsia="宋体" w:hAnsi="宋体" w:cs="Times New Roman"/>
          <w:color w:val="000000"/>
          <w:kern w:val="0"/>
          <w:szCs w:val="21"/>
        </w:rPr>
        <w:t>年）年限</w:t>
      </w:r>
      <w:proofErr w:type="gramStart"/>
      <w:r w:rsidRPr="007E2830">
        <w:rPr>
          <w:rFonts w:ascii="Times New Roman" w:eastAsia="宋体" w:hAnsi="宋体" w:cs="Times New Roman"/>
          <w:color w:val="000000"/>
          <w:kern w:val="0"/>
          <w:szCs w:val="21"/>
        </w:rPr>
        <w:t>内毕业</w:t>
      </w:r>
      <w:proofErr w:type="gramEnd"/>
      <w:r w:rsidRPr="007E2830">
        <w:rPr>
          <w:rFonts w:ascii="Times New Roman" w:eastAsia="宋体" w:hAnsi="宋体" w:cs="Times New Roman"/>
          <w:color w:val="000000"/>
          <w:kern w:val="0"/>
          <w:szCs w:val="21"/>
        </w:rPr>
        <w:t>的</w:t>
      </w:r>
      <w:r w:rsidRPr="007E2830">
        <w:rPr>
          <w:rFonts w:ascii="Times New Roman" w:eastAsia="宋体" w:hAnsi="宋体" w:cs="Times New Roman" w:hint="eastAsia"/>
          <w:color w:val="000000"/>
          <w:kern w:val="0"/>
          <w:szCs w:val="21"/>
        </w:rPr>
        <w:t>专业学生</w:t>
      </w:r>
      <w:r w:rsidRPr="007E2830">
        <w:rPr>
          <w:rFonts w:ascii="Times New Roman" w:eastAsia="宋体" w:hAnsi="宋体" w:cs="Times New Roman"/>
          <w:color w:val="000000"/>
          <w:kern w:val="0"/>
          <w:szCs w:val="21"/>
        </w:rPr>
        <w:t>，</w:t>
      </w:r>
      <w:r w:rsidRPr="007E2830">
        <w:rPr>
          <w:rFonts w:ascii="Times New Roman" w:eastAsia="宋体" w:hAnsi="宋体" w:cs="Times New Roman" w:hint="eastAsia"/>
          <w:color w:val="000000"/>
          <w:kern w:val="0"/>
          <w:szCs w:val="21"/>
        </w:rPr>
        <w:t>学院</w:t>
      </w:r>
      <w:r w:rsidRPr="007E2830">
        <w:rPr>
          <w:rFonts w:ascii="Times New Roman" w:eastAsia="宋体" w:hAnsi="宋体" w:cs="Times New Roman"/>
          <w:color w:val="000000"/>
          <w:kern w:val="0"/>
          <w:szCs w:val="21"/>
        </w:rPr>
        <w:t>在第</w:t>
      </w:r>
      <w:r w:rsidRPr="007E2830">
        <w:rPr>
          <w:rFonts w:ascii="Times New Roman" w:eastAsia="宋体" w:hAnsi="宋体" w:cs="Times New Roman" w:hint="eastAsia"/>
          <w:color w:val="000000"/>
          <w:kern w:val="0"/>
          <w:szCs w:val="21"/>
        </w:rPr>
        <w:t>8</w:t>
      </w:r>
      <w:r w:rsidRPr="007E2830">
        <w:rPr>
          <w:rFonts w:ascii="Times New Roman" w:eastAsia="宋体" w:hAnsi="宋体" w:cs="Times New Roman"/>
          <w:color w:val="000000"/>
          <w:kern w:val="0"/>
          <w:szCs w:val="21"/>
        </w:rPr>
        <w:t>学期开展毕业生资格审查工作。</w:t>
      </w:r>
      <w:r w:rsidRPr="007E2830">
        <w:rPr>
          <w:rFonts w:ascii="Times New Roman" w:eastAsia="宋体" w:hAnsi="Times New Roman" w:cs="Times New Roman" w:hint="eastAsia"/>
          <w:color w:val="000000"/>
          <w:kern w:val="0"/>
          <w:szCs w:val="21"/>
        </w:rPr>
        <w:t>本科专业学生毕业资格审查管理工作由教务部负责，各教学单位配合实施。</w:t>
      </w:r>
    </w:p>
    <w:p w:rsidR="007E2830" w:rsidRPr="007E2830" w:rsidRDefault="007E2830" w:rsidP="007E2830">
      <w:pPr>
        <w:widowControl/>
        <w:spacing w:line="360" w:lineRule="auto"/>
        <w:ind w:firstLine="420"/>
        <w:jc w:val="left"/>
        <w:rPr>
          <w:rFonts w:ascii="Times New Roman" w:eastAsia="宋体" w:hAnsi="Times New Roman" w:cs="Times New Roman"/>
          <w:color w:val="000000"/>
          <w:kern w:val="0"/>
          <w:szCs w:val="21"/>
        </w:rPr>
      </w:pPr>
      <w:r w:rsidRPr="007E2830">
        <w:rPr>
          <w:rFonts w:ascii="Times New Roman" w:eastAsia="宋体" w:hAnsi="宋体" w:cs="Times New Roman" w:hint="eastAsia"/>
          <w:color w:val="000000"/>
          <w:kern w:val="0"/>
          <w:szCs w:val="21"/>
        </w:rPr>
        <w:t>第七条</w:t>
      </w:r>
      <w:r w:rsidRPr="007E2830">
        <w:rPr>
          <w:rFonts w:ascii="Times New Roman" w:eastAsia="宋体" w:hAnsi="宋体" w:cs="Times New Roman" w:hint="eastAsia"/>
          <w:color w:val="000000"/>
          <w:kern w:val="0"/>
          <w:szCs w:val="21"/>
        </w:rPr>
        <w:t xml:space="preserve"> </w:t>
      </w:r>
      <w:r w:rsidRPr="007E2830">
        <w:rPr>
          <w:rFonts w:ascii="Times New Roman" w:eastAsia="宋体" w:hAnsi="宋体" w:cs="Times New Roman"/>
          <w:color w:val="000000"/>
          <w:kern w:val="0"/>
          <w:szCs w:val="21"/>
        </w:rPr>
        <w:t>毕业生资格审查程序：</w:t>
      </w:r>
    </w:p>
    <w:p w:rsidR="007E2830" w:rsidRPr="007E2830" w:rsidRDefault="007E2830" w:rsidP="007E2830">
      <w:pPr>
        <w:widowControl/>
        <w:spacing w:line="360" w:lineRule="auto"/>
        <w:ind w:firstLine="420"/>
        <w:jc w:val="left"/>
        <w:rPr>
          <w:rFonts w:ascii="Times New Roman" w:eastAsia="宋体" w:hAnsi="宋体" w:cs="Times New Roman"/>
          <w:color w:val="000000"/>
          <w:kern w:val="0"/>
          <w:szCs w:val="21"/>
        </w:rPr>
      </w:pPr>
      <w:r w:rsidRPr="007E2830">
        <w:rPr>
          <w:rFonts w:ascii="Times New Roman" w:eastAsia="宋体" w:hAnsi="宋体" w:cs="Times New Roman"/>
          <w:color w:val="000000"/>
          <w:kern w:val="0"/>
          <w:szCs w:val="21"/>
        </w:rPr>
        <w:t>（一）</w:t>
      </w:r>
      <w:r w:rsidRPr="007E2830">
        <w:rPr>
          <w:rFonts w:ascii="Times New Roman" w:eastAsia="宋体" w:hAnsi="宋体" w:cs="Times New Roman" w:hint="eastAsia"/>
          <w:color w:val="000000"/>
          <w:kern w:val="0"/>
          <w:szCs w:val="21"/>
        </w:rPr>
        <w:t>教务部在第</w:t>
      </w:r>
      <w:r w:rsidRPr="007E2830">
        <w:rPr>
          <w:rFonts w:ascii="Times New Roman" w:eastAsia="宋体" w:hAnsi="宋体" w:cs="Times New Roman" w:hint="eastAsia"/>
          <w:color w:val="000000"/>
          <w:kern w:val="0"/>
          <w:szCs w:val="21"/>
        </w:rPr>
        <w:t>7</w:t>
      </w:r>
      <w:r w:rsidRPr="007E2830">
        <w:rPr>
          <w:rFonts w:ascii="Times New Roman" w:eastAsia="宋体" w:hAnsi="宋体" w:cs="Times New Roman" w:hint="eastAsia"/>
          <w:color w:val="000000"/>
          <w:kern w:val="0"/>
          <w:szCs w:val="21"/>
        </w:rPr>
        <w:t>学期组织安排毕业年级学生电子像拍摄及图像信息采集工作，向各教学单位发送学生电子注册数据。</w:t>
      </w:r>
    </w:p>
    <w:p w:rsidR="007E2830" w:rsidRPr="007E2830" w:rsidRDefault="007E2830" w:rsidP="007E2830">
      <w:pPr>
        <w:widowControl/>
        <w:spacing w:line="360" w:lineRule="auto"/>
        <w:ind w:firstLine="420"/>
        <w:jc w:val="left"/>
        <w:rPr>
          <w:rFonts w:ascii="Times New Roman" w:eastAsia="宋体" w:hAnsi="宋体" w:cs="Times New Roman"/>
          <w:color w:val="000000"/>
          <w:kern w:val="0"/>
          <w:szCs w:val="21"/>
        </w:rPr>
      </w:pPr>
      <w:r w:rsidRPr="007E2830">
        <w:rPr>
          <w:rFonts w:ascii="Times New Roman" w:eastAsia="宋体" w:hAnsi="宋体" w:cs="Times New Roman"/>
          <w:color w:val="000000"/>
          <w:kern w:val="0"/>
          <w:szCs w:val="21"/>
        </w:rPr>
        <w:t>（二）各</w:t>
      </w:r>
      <w:r w:rsidRPr="007E2830">
        <w:rPr>
          <w:rFonts w:ascii="Times New Roman" w:eastAsia="宋体" w:hAnsi="宋体" w:cs="Times New Roman" w:hint="eastAsia"/>
          <w:color w:val="000000"/>
          <w:kern w:val="0"/>
          <w:szCs w:val="21"/>
        </w:rPr>
        <w:t>教学单位</w:t>
      </w:r>
      <w:r w:rsidRPr="007E2830">
        <w:rPr>
          <w:rFonts w:ascii="Times New Roman" w:eastAsia="宋体" w:hAnsi="宋体" w:cs="Times New Roman"/>
          <w:color w:val="000000"/>
          <w:kern w:val="0"/>
          <w:szCs w:val="21"/>
        </w:rPr>
        <w:t>将</w:t>
      </w:r>
      <w:r w:rsidRPr="007E2830">
        <w:rPr>
          <w:rFonts w:ascii="Times New Roman" w:eastAsia="宋体" w:hAnsi="宋体" w:cs="Times New Roman" w:hint="eastAsia"/>
          <w:color w:val="000000"/>
          <w:kern w:val="0"/>
          <w:szCs w:val="21"/>
        </w:rPr>
        <w:t>数据</w:t>
      </w:r>
      <w:r w:rsidRPr="007E2830">
        <w:rPr>
          <w:rFonts w:ascii="Times New Roman" w:eastAsia="宋体" w:hAnsi="宋体" w:cs="Times New Roman"/>
          <w:color w:val="000000"/>
          <w:kern w:val="0"/>
          <w:szCs w:val="21"/>
        </w:rPr>
        <w:t>资料下发至学生，由学生本人核对</w:t>
      </w:r>
      <w:r w:rsidRPr="007E2830">
        <w:rPr>
          <w:rFonts w:ascii="Times New Roman" w:eastAsia="宋体" w:hAnsi="宋体" w:cs="Times New Roman" w:hint="eastAsia"/>
          <w:color w:val="000000"/>
          <w:kern w:val="0"/>
          <w:szCs w:val="21"/>
        </w:rPr>
        <w:t>，核对</w:t>
      </w:r>
      <w:r w:rsidRPr="007E2830">
        <w:rPr>
          <w:rFonts w:ascii="Times New Roman" w:eastAsia="宋体" w:hAnsi="宋体" w:cs="Times New Roman"/>
          <w:color w:val="000000"/>
          <w:kern w:val="0"/>
          <w:szCs w:val="21"/>
        </w:rPr>
        <w:t>姓名、出生日期、性别、民族、身份证号、政治面貌、生源地等规定项目，并在核对无误后签字确认；</w:t>
      </w:r>
    </w:p>
    <w:p w:rsidR="007E2830" w:rsidRPr="007E2830" w:rsidRDefault="007E2830" w:rsidP="007E2830">
      <w:pPr>
        <w:widowControl/>
        <w:spacing w:line="360" w:lineRule="auto"/>
        <w:ind w:firstLine="420"/>
        <w:jc w:val="left"/>
        <w:rPr>
          <w:rFonts w:ascii="Times New Roman" w:eastAsia="宋体" w:hAnsi="宋体" w:cs="Times New Roman"/>
          <w:color w:val="000000"/>
          <w:kern w:val="0"/>
          <w:szCs w:val="21"/>
        </w:rPr>
      </w:pPr>
      <w:r w:rsidRPr="007E2830">
        <w:rPr>
          <w:rFonts w:ascii="Times New Roman" w:eastAsia="宋体" w:hAnsi="宋体" w:cs="Times New Roman"/>
          <w:color w:val="000000"/>
          <w:kern w:val="0"/>
          <w:szCs w:val="21"/>
        </w:rPr>
        <w:t>各</w:t>
      </w:r>
      <w:r w:rsidRPr="007E2830">
        <w:rPr>
          <w:rFonts w:ascii="Times New Roman" w:eastAsia="宋体" w:hAnsi="宋体" w:cs="Times New Roman" w:hint="eastAsia"/>
          <w:color w:val="000000"/>
          <w:kern w:val="0"/>
          <w:szCs w:val="21"/>
        </w:rPr>
        <w:t>教学单位</w:t>
      </w:r>
      <w:r w:rsidRPr="007E2830">
        <w:rPr>
          <w:rFonts w:ascii="Times New Roman" w:eastAsia="宋体" w:hAnsi="宋体" w:cs="Times New Roman"/>
          <w:color w:val="000000"/>
          <w:kern w:val="0"/>
          <w:szCs w:val="21"/>
        </w:rPr>
        <w:t>逐一核对审查资料，对学生信息有异议的必须由</w:t>
      </w:r>
      <w:r w:rsidRPr="007E2830">
        <w:rPr>
          <w:rFonts w:ascii="Times New Roman" w:eastAsia="宋体" w:hAnsi="宋体" w:cs="Times New Roman" w:hint="eastAsia"/>
          <w:color w:val="000000"/>
          <w:kern w:val="0"/>
          <w:szCs w:val="21"/>
        </w:rPr>
        <w:t>所在单位</w:t>
      </w:r>
      <w:r w:rsidRPr="007E2830">
        <w:rPr>
          <w:rFonts w:ascii="Times New Roman" w:eastAsia="宋体" w:hAnsi="宋体" w:cs="Times New Roman"/>
          <w:color w:val="000000"/>
          <w:kern w:val="0"/>
          <w:szCs w:val="21"/>
        </w:rPr>
        <w:t>出具书面说明，</w:t>
      </w:r>
      <w:r w:rsidRPr="007E2830">
        <w:rPr>
          <w:rFonts w:ascii="Times New Roman" w:eastAsia="宋体" w:hAnsi="宋体" w:cs="Times New Roman" w:hint="eastAsia"/>
          <w:color w:val="000000"/>
          <w:kern w:val="0"/>
          <w:szCs w:val="21"/>
        </w:rPr>
        <w:t>单位</w:t>
      </w:r>
      <w:r w:rsidRPr="007E2830">
        <w:rPr>
          <w:rFonts w:ascii="Times New Roman" w:eastAsia="宋体" w:hAnsi="宋体" w:cs="Times New Roman"/>
          <w:color w:val="000000"/>
          <w:kern w:val="0"/>
          <w:szCs w:val="21"/>
        </w:rPr>
        <w:t>主管领导签字并加盖公章；</w:t>
      </w:r>
    </w:p>
    <w:p w:rsidR="007E2830" w:rsidRPr="007E2830" w:rsidRDefault="007E2830" w:rsidP="007E2830">
      <w:pPr>
        <w:widowControl/>
        <w:spacing w:line="360" w:lineRule="auto"/>
        <w:ind w:firstLine="420"/>
        <w:jc w:val="left"/>
        <w:rPr>
          <w:rFonts w:ascii="Times New Roman" w:eastAsia="宋体" w:hAnsi="宋体" w:cs="Times New Roman"/>
          <w:color w:val="000000"/>
          <w:kern w:val="0"/>
          <w:szCs w:val="21"/>
        </w:rPr>
      </w:pPr>
      <w:r w:rsidRPr="007E2830">
        <w:rPr>
          <w:rFonts w:ascii="Times New Roman" w:eastAsia="宋体" w:hAnsi="宋体" w:cs="Times New Roman"/>
          <w:color w:val="000000"/>
          <w:kern w:val="0"/>
          <w:szCs w:val="21"/>
        </w:rPr>
        <w:lastRenderedPageBreak/>
        <w:t>各</w:t>
      </w:r>
      <w:r w:rsidRPr="007E2830">
        <w:rPr>
          <w:rFonts w:ascii="Times New Roman" w:eastAsia="宋体" w:hAnsi="宋体" w:cs="Times New Roman" w:hint="eastAsia"/>
          <w:color w:val="000000"/>
          <w:kern w:val="0"/>
          <w:szCs w:val="21"/>
        </w:rPr>
        <w:t>教学单位</w:t>
      </w:r>
      <w:r w:rsidRPr="007E2830">
        <w:rPr>
          <w:rFonts w:ascii="Times New Roman" w:eastAsia="宋体" w:hAnsi="宋体" w:cs="Times New Roman"/>
          <w:color w:val="000000"/>
          <w:kern w:val="0"/>
          <w:szCs w:val="21"/>
        </w:rPr>
        <w:t>将出具的书面说明、学生签字确认的审查资料及其修改后的电子数据返回至教</w:t>
      </w:r>
      <w:r w:rsidRPr="007E2830">
        <w:rPr>
          <w:rFonts w:ascii="Times New Roman" w:eastAsia="宋体" w:hAnsi="宋体" w:cs="Times New Roman" w:hint="eastAsia"/>
          <w:color w:val="000000"/>
          <w:kern w:val="0"/>
          <w:szCs w:val="21"/>
        </w:rPr>
        <w:t>务部</w:t>
      </w:r>
      <w:r w:rsidRPr="007E2830">
        <w:rPr>
          <w:rFonts w:ascii="Times New Roman" w:eastAsia="宋体" w:hAnsi="宋体" w:cs="Times New Roman"/>
          <w:color w:val="000000"/>
          <w:kern w:val="0"/>
          <w:szCs w:val="21"/>
        </w:rPr>
        <w:t>，由</w:t>
      </w:r>
      <w:r w:rsidRPr="007E2830">
        <w:rPr>
          <w:rFonts w:ascii="Times New Roman" w:eastAsia="宋体" w:hAnsi="宋体" w:cs="Times New Roman" w:hint="eastAsia"/>
          <w:color w:val="000000"/>
          <w:kern w:val="0"/>
          <w:szCs w:val="21"/>
        </w:rPr>
        <w:t>教务部</w:t>
      </w:r>
      <w:r w:rsidRPr="007E2830">
        <w:rPr>
          <w:rFonts w:ascii="Times New Roman" w:eastAsia="宋体" w:hAnsi="宋体" w:cs="Times New Roman"/>
          <w:color w:val="000000"/>
          <w:kern w:val="0"/>
          <w:szCs w:val="21"/>
        </w:rPr>
        <w:t>汇总后</w:t>
      </w:r>
      <w:r w:rsidRPr="007E2830">
        <w:rPr>
          <w:rFonts w:ascii="Times New Roman" w:eastAsia="宋体" w:hAnsi="宋体" w:cs="Times New Roman" w:hint="eastAsia"/>
          <w:color w:val="000000"/>
          <w:kern w:val="0"/>
          <w:szCs w:val="21"/>
        </w:rPr>
        <w:t>报上级主管部门</w:t>
      </w:r>
      <w:r w:rsidRPr="007E2830">
        <w:rPr>
          <w:rFonts w:ascii="Times New Roman" w:eastAsia="宋体" w:hAnsi="宋体" w:cs="Times New Roman"/>
          <w:color w:val="000000"/>
          <w:kern w:val="0"/>
          <w:szCs w:val="21"/>
        </w:rPr>
        <w:t>；</w:t>
      </w:r>
    </w:p>
    <w:p w:rsidR="007E2830" w:rsidRPr="007E2830" w:rsidRDefault="007E2830" w:rsidP="007E2830">
      <w:pPr>
        <w:widowControl/>
        <w:spacing w:line="360" w:lineRule="auto"/>
        <w:ind w:firstLine="420"/>
        <w:jc w:val="left"/>
        <w:rPr>
          <w:rFonts w:ascii="Times New Roman" w:eastAsia="宋体" w:hAnsi="宋体" w:cs="Times New Roman"/>
          <w:color w:val="000000"/>
          <w:kern w:val="0"/>
          <w:szCs w:val="21"/>
        </w:rPr>
      </w:pPr>
      <w:r w:rsidRPr="007E2830">
        <w:rPr>
          <w:rFonts w:ascii="Times New Roman" w:eastAsia="宋体" w:hAnsi="宋体" w:cs="Times New Roman"/>
          <w:color w:val="000000"/>
          <w:kern w:val="0"/>
          <w:szCs w:val="21"/>
        </w:rPr>
        <w:t>（三）</w:t>
      </w:r>
      <w:r w:rsidRPr="007E2830">
        <w:rPr>
          <w:rFonts w:ascii="Times New Roman" w:eastAsia="宋体" w:hAnsi="宋体" w:cs="Times New Roman" w:hint="eastAsia"/>
          <w:color w:val="000000"/>
          <w:kern w:val="0"/>
          <w:szCs w:val="21"/>
        </w:rPr>
        <w:t>教务部在第</w:t>
      </w:r>
      <w:r w:rsidRPr="007E2830">
        <w:rPr>
          <w:rFonts w:ascii="Times New Roman" w:eastAsia="宋体" w:hAnsi="宋体" w:cs="Times New Roman" w:hint="eastAsia"/>
          <w:color w:val="000000"/>
          <w:kern w:val="0"/>
          <w:szCs w:val="21"/>
        </w:rPr>
        <w:t>8</w:t>
      </w:r>
      <w:r w:rsidRPr="007E2830">
        <w:rPr>
          <w:rFonts w:ascii="Times New Roman" w:eastAsia="宋体" w:hAnsi="宋体" w:cs="Times New Roman" w:hint="eastAsia"/>
          <w:color w:val="000000"/>
          <w:kern w:val="0"/>
          <w:szCs w:val="21"/>
        </w:rPr>
        <w:t>学期</w:t>
      </w:r>
      <w:r w:rsidRPr="007E2830">
        <w:rPr>
          <w:rFonts w:ascii="Times New Roman" w:eastAsia="宋体" w:hAnsi="宋体" w:cs="Times New Roman"/>
          <w:color w:val="000000"/>
          <w:kern w:val="0"/>
          <w:szCs w:val="21"/>
        </w:rPr>
        <w:t>向各</w:t>
      </w:r>
      <w:r w:rsidRPr="007E2830">
        <w:rPr>
          <w:rFonts w:ascii="Times New Roman" w:eastAsia="宋体" w:hAnsi="宋体" w:cs="Times New Roman" w:hint="eastAsia"/>
          <w:color w:val="000000"/>
          <w:kern w:val="0"/>
          <w:szCs w:val="21"/>
        </w:rPr>
        <w:t>系公布毕业年级毕业资格审查工作计划，各教学单位在教务管理系统中获取</w:t>
      </w:r>
      <w:r w:rsidRPr="007E2830">
        <w:rPr>
          <w:rFonts w:ascii="Times New Roman" w:eastAsia="宋体" w:hAnsi="宋体" w:cs="Times New Roman"/>
          <w:color w:val="000000"/>
          <w:kern w:val="0"/>
          <w:szCs w:val="21"/>
        </w:rPr>
        <w:t>具有我</w:t>
      </w:r>
      <w:r w:rsidRPr="007E2830">
        <w:rPr>
          <w:rFonts w:ascii="Times New Roman" w:eastAsia="宋体" w:hAnsi="宋体" w:cs="Times New Roman" w:hint="eastAsia"/>
          <w:color w:val="000000"/>
          <w:kern w:val="0"/>
          <w:szCs w:val="21"/>
        </w:rPr>
        <w:t>院</w:t>
      </w:r>
      <w:r w:rsidRPr="007E2830">
        <w:rPr>
          <w:rFonts w:ascii="Times New Roman" w:eastAsia="宋体" w:hAnsi="宋体" w:cs="Times New Roman"/>
          <w:color w:val="000000"/>
          <w:kern w:val="0"/>
          <w:szCs w:val="21"/>
        </w:rPr>
        <w:t>学籍、预期毕业的学生名单及</w:t>
      </w:r>
      <w:r w:rsidRPr="007E2830">
        <w:rPr>
          <w:rFonts w:ascii="Times New Roman" w:eastAsia="宋体" w:hAnsi="宋体" w:cs="Times New Roman" w:hint="eastAsia"/>
          <w:color w:val="000000"/>
          <w:kern w:val="0"/>
          <w:szCs w:val="21"/>
        </w:rPr>
        <w:t>历年学习成绩</w:t>
      </w:r>
      <w:r w:rsidRPr="007E2830">
        <w:rPr>
          <w:rFonts w:ascii="Times New Roman" w:eastAsia="宋体" w:hAnsi="宋体" w:cs="Times New Roman"/>
          <w:color w:val="000000"/>
          <w:kern w:val="0"/>
          <w:szCs w:val="21"/>
        </w:rPr>
        <w:t>等资料</w:t>
      </w:r>
      <w:r w:rsidRPr="007E2830">
        <w:rPr>
          <w:rFonts w:ascii="Times New Roman" w:eastAsia="宋体" w:hAnsi="宋体" w:cs="Times New Roman" w:hint="eastAsia"/>
          <w:color w:val="000000"/>
          <w:kern w:val="0"/>
          <w:szCs w:val="21"/>
        </w:rPr>
        <w:t>，进行毕业资格成绩核对；</w:t>
      </w:r>
    </w:p>
    <w:p w:rsidR="007E2830" w:rsidRPr="007E2830" w:rsidRDefault="007E2830" w:rsidP="007E2830">
      <w:pPr>
        <w:widowControl/>
        <w:spacing w:line="360" w:lineRule="auto"/>
        <w:ind w:firstLine="420"/>
        <w:jc w:val="left"/>
        <w:rPr>
          <w:rFonts w:ascii="Times New Roman" w:eastAsia="宋体" w:hAnsi="宋体" w:cs="Times New Roman"/>
          <w:color w:val="000000"/>
          <w:kern w:val="0"/>
          <w:szCs w:val="21"/>
        </w:rPr>
      </w:pPr>
      <w:r w:rsidRPr="007E2830">
        <w:rPr>
          <w:rFonts w:ascii="Times New Roman" w:eastAsia="宋体" w:hAnsi="宋体" w:cs="Times New Roman" w:hint="eastAsia"/>
          <w:color w:val="000000"/>
          <w:kern w:val="0"/>
          <w:szCs w:val="21"/>
        </w:rPr>
        <w:t>（四）各教学单位分别按照专业填写《</w:t>
      </w:r>
      <w:r w:rsidRPr="007E2830">
        <w:rPr>
          <w:rFonts w:ascii="Times New Roman" w:eastAsia="宋体" w:hAnsi="Times New Roman" w:cs="Times New Roman" w:hint="eastAsia"/>
          <w:szCs w:val="21"/>
        </w:rPr>
        <w:t>天津商业大学宝德学院学生毕业与学位授予资格初审表</w:t>
      </w:r>
      <w:r w:rsidRPr="007E2830">
        <w:rPr>
          <w:rFonts w:ascii="Times New Roman" w:eastAsia="宋体" w:hAnsi="宋体" w:cs="Times New Roman" w:hint="eastAsia"/>
          <w:color w:val="000000"/>
          <w:kern w:val="0"/>
          <w:szCs w:val="21"/>
        </w:rPr>
        <w:t>》，列出每位学生毕业资格初审情况，并按专业进行汇总，填写《</w:t>
      </w:r>
      <w:r w:rsidRPr="007E2830">
        <w:rPr>
          <w:rFonts w:ascii="Times New Roman" w:eastAsia="宋体" w:hAnsi="Times New Roman" w:cs="Times New Roman" w:hint="eastAsia"/>
          <w:szCs w:val="21"/>
        </w:rPr>
        <w:t>天津商业大学宝德学院毕业与学位授予资格初审汇总表</w:t>
      </w:r>
      <w:r w:rsidRPr="007E2830">
        <w:rPr>
          <w:rFonts w:ascii="Times New Roman" w:eastAsia="宋体" w:hAnsi="宋体" w:cs="Times New Roman" w:hint="eastAsia"/>
          <w:color w:val="000000"/>
          <w:kern w:val="0"/>
          <w:szCs w:val="21"/>
        </w:rPr>
        <w:t>》；</w:t>
      </w:r>
      <w:proofErr w:type="gramStart"/>
      <w:r w:rsidRPr="007E2830">
        <w:rPr>
          <w:rFonts w:ascii="Times New Roman" w:eastAsia="宋体" w:hAnsi="宋体" w:cs="Times New Roman" w:hint="eastAsia"/>
          <w:color w:val="000000"/>
          <w:kern w:val="0"/>
          <w:szCs w:val="21"/>
        </w:rPr>
        <w:t>经教学</w:t>
      </w:r>
      <w:proofErr w:type="gramEnd"/>
      <w:r w:rsidRPr="007E2830">
        <w:rPr>
          <w:rFonts w:ascii="Times New Roman" w:eastAsia="宋体" w:hAnsi="宋体" w:cs="Times New Roman" w:hint="eastAsia"/>
          <w:color w:val="000000"/>
          <w:kern w:val="0"/>
          <w:szCs w:val="21"/>
        </w:rPr>
        <w:t>单位初审未达到毕业要求的学生情况，要汇总填写《</w:t>
      </w:r>
      <w:r w:rsidRPr="007E2830">
        <w:rPr>
          <w:rFonts w:ascii="Times New Roman" w:eastAsia="宋体" w:hAnsi="Times New Roman" w:cs="Times New Roman" w:hint="eastAsia"/>
          <w:szCs w:val="21"/>
        </w:rPr>
        <w:t>天津商业大学宝德学院学生结业与未授予学位情况统计</w:t>
      </w:r>
      <w:r w:rsidRPr="007E2830">
        <w:rPr>
          <w:rFonts w:ascii="Times New Roman" w:eastAsia="宋体" w:hAnsi="宋体" w:cs="Times New Roman" w:hint="eastAsia"/>
          <w:color w:val="000000"/>
          <w:kern w:val="0"/>
          <w:szCs w:val="21"/>
        </w:rPr>
        <w:t>》。各教学单位形成学位</w:t>
      </w:r>
      <w:proofErr w:type="gramStart"/>
      <w:r w:rsidRPr="007E2830">
        <w:rPr>
          <w:rFonts w:ascii="Times New Roman" w:eastAsia="宋体" w:hAnsi="宋体" w:cs="Times New Roman" w:hint="eastAsia"/>
          <w:color w:val="000000"/>
          <w:kern w:val="0"/>
          <w:szCs w:val="21"/>
        </w:rPr>
        <w:t>评定分</w:t>
      </w:r>
      <w:proofErr w:type="gramEnd"/>
      <w:r w:rsidRPr="007E2830">
        <w:rPr>
          <w:rFonts w:ascii="Times New Roman" w:eastAsia="宋体" w:hAnsi="宋体" w:cs="Times New Roman" w:hint="eastAsia"/>
          <w:color w:val="000000"/>
          <w:kern w:val="0"/>
          <w:szCs w:val="21"/>
        </w:rPr>
        <w:t>委员会学位授予意见。</w:t>
      </w:r>
    </w:p>
    <w:p w:rsidR="007E2830" w:rsidRPr="007E2830" w:rsidRDefault="007E2830" w:rsidP="007E2830">
      <w:pPr>
        <w:widowControl/>
        <w:spacing w:line="360" w:lineRule="auto"/>
        <w:ind w:firstLine="420"/>
        <w:jc w:val="left"/>
        <w:rPr>
          <w:rFonts w:ascii="Times New Roman" w:eastAsia="宋体" w:hAnsi="Times New Roman" w:cs="Times New Roman"/>
          <w:color w:val="000000"/>
          <w:kern w:val="0"/>
          <w:szCs w:val="21"/>
        </w:rPr>
      </w:pPr>
      <w:r w:rsidRPr="007E2830">
        <w:rPr>
          <w:rFonts w:ascii="Times New Roman" w:eastAsia="宋体" w:hAnsi="宋体" w:cs="Times New Roman"/>
          <w:color w:val="000000"/>
          <w:kern w:val="0"/>
          <w:szCs w:val="21"/>
        </w:rPr>
        <w:t>（</w:t>
      </w:r>
      <w:r w:rsidRPr="007E2830">
        <w:rPr>
          <w:rFonts w:ascii="Times New Roman" w:eastAsia="宋体" w:hAnsi="宋体" w:cs="Times New Roman" w:hint="eastAsia"/>
          <w:color w:val="000000"/>
          <w:kern w:val="0"/>
          <w:szCs w:val="21"/>
        </w:rPr>
        <w:t>五</w:t>
      </w:r>
      <w:r w:rsidRPr="007E2830">
        <w:rPr>
          <w:rFonts w:ascii="Times New Roman" w:eastAsia="宋体" w:hAnsi="宋体" w:cs="Times New Roman"/>
          <w:color w:val="000000"/>
          <w:kern w:val="0"/>
          <w:szCs w:val="21"/>
        </w:rPr>
        <w:t>）</w:t>
      </w:r>
      <w:r w:rsidRPr="007E2830">
        <w:rPr>
          <w:rFonts w:ascii="Times New Roman" w:eastAsia="宋体" w:hAnsi="宋体" w:cs="Times New Roman" w:hint="eastAsia"/>
          <w:color w:val="000000"/>
          <w:kern w:val="0"/>
          <w:szCs w:val="21"/>
        </w:rPr>
        <w:t>教务部会同各系进行毕业资格初审后，将毕业资格审查结果报学院学位评定委员会，进行毕业资格、学位授予审查。学院学位评定委员会形成学位授予决定，各教学单位为每位毕业且授予学位的学生填写《</w:t>
      </w:r>
      <w:r w:rsidRPr="007E2830">
        <w:rPr>
          <w:rFonts w:ascii="Times New Roman" w:eastAsia="宋体" w:hAnsi="Times New Roman" w:cs="Times New Roman" w:hint="eastAsia"/>
          <w:szCs w:val="21"/>
        </w:rPr>
        <w:t>天津商业大学宝德学院学士学位授予评定表</w:t>
      </w:r>
      <w:r w:rsidRPr="007E2830">
        <w:rPr>
          <w:rFonts w:ascii="Times New Roman" w:eastAsia="宋体" w:hAnsi="宋体" w:cs="Times New Roman" w:hint="eastAsia"/>
          <w:color w:val="000000"/>
          <w:kern w:val="0"/>
          <w:szCs w:val="21"/>
        </w:rPr>
        <w:t>》。</w:t>
      </w:r>
    </w:p>
    <w:p w:rsidR="007E2830" w:rsidRPr="007E2830" w:rsidRDefault="007E2830" w:rsidP="007E2830">
      <w:pPr>
        <w:widowControl/>
        <w:spacing w:line="360" w:lineRule="auto"/>
        <w:ind w:firstLine="420"/>
        <w:jc w:val="left"/>
        <w:rPr>
          <w:rFonts w:ascii="Times New Roman" w:eastAsia="宋体" w:hAnsi="Times New Roman" w:cs="Times New Roman"/>
          <w:color w:val="000000"/>
          <w:kern w:val="0"/>
          <w:szCs w:val="21"/>
        </w:rPr>
      </w:pPr>
      <w:r w:rsidRPr="007E2830">
        <w:rPr>
          <w:rFonts w:ascii="Times New Roman" w:eastAsia="宋体" w:hAnsi="宋体" w:cs="Times New Roman"/>
          <w:color w:val="000000"/>
          <w:kern w:val="0"/>
          <w:szCs w:val="21"/>
        </w:rPr>
        <w:t>（</w:t>
      </w:r>
      <w:r w:rsidRPr="007E2830">
        <w:rPr>
          <w:rFonts w:ascii="Times New Roman" w:eastAsia="宋体" w:hAnsi="宋体" w:cs="Times New Roman" w:hint="eastAsia"/>
          <w:color w:val="000000"/>
          <w:kern w:val="0"/>
          <w:szCs w:val="21"/>
        </w:rPr>
        <w:t>六</w:t>
      </w:r>
      <w:r w:rsidRPr="007E2830">
        <w:rPr>
          <w:rFonts w:ascii="Times New Roman" w:eastAsia="宋体" w:hAnsi="宋体" w:cs="Times New Roman"/>
          <w:color w:val="000000"/>
          <w:kern w:val="0"/>
          <w:szCs w:val="21"/>
        </w:rPr>
        <w:t>）</w:t>
      </w:r>
      <w:r w:rsidRPr="007E2830">
        <w:rPr>
          <w:rFonts w:ascii="Times New Roman" w:eastAsia="宋体" w:hAnsi="宋体" w:cs="Times New Roman" w:hint="eastAsia"/>
          <w:color w:val="000000"/>
          <w:kern w:val="0"/>
          <w:szCs w:val="21"/>
        </w:rPr>
        <w:t>教务部</w:t>
      </w:r>
      <w:r w:rsidRPr="007E2830">
        <w:rPr>
          <w:rFonts w:ascii="Times New Roman" w:eastAsia="宋体" w:hAnsi="宋体" w:cs="Times New Roman"/>
          <w:color w:val="000000"/>
          <w:kern w:val="0"/>
          <w:szCs w:val="21"/>
        </w:rPr>
        <w:t>将</w:t>
      </w:r>
      <w:r w:rsidRPr="007E2830">
        <w:rPr>
          <w:rFonts w:ascii="Times New Roman" w:eastAsia="宋体" w:hAnsi="宋体" w:cs="Times New Roman" w:hint="eastAsia"/>
          <w:color w:val="000000"/>
          <w:kern w:val="0"/>
          <w:szCs w:val="21"/>
        </w:rPr>
        <w:t>学位评定委员会</w:t>
      </w:r>
      <w:r w:rsidRPr="007E2830">
        <w:rPr>
          <w:rFonts w:ascii="Times New Roman" w:eastAsia="宋体" w:hAnsi="宋体" w:cs="Times New Roman"/>
          <w:color w:val="000000"/>
          <w:kern w:val="0"/>
          <w:szCs w:val="21"/>
        </w:rPr>
        <w:t>审核后的名单转送学</w:t>
      </w:r>
      <w:r w:rsidRPr="007E2830">
        <w:rPr>
          <w:rFonts w:ascii="Times New Roman" w:eastAsia="宋体" w:hAnsi="宋体" w:cs="Times New Roman" w:hint="eastAsia"/>
          <w:color w:val="000000"/>
          <w:kern w:val="0"/>
          <w:szCs w:val="21"/>
        </w:rPr>
        <w:t>工部</w:t>
      </w:r>
      <w:r w:rsidRPr="007E2830">
        <w:rPr>
          <w:rFonts w:ascii="Times New Roman" w:eastAsia="宋体" w:hAnsi="宋体" w:cs="Times New Roman"/>
          <w:color w:val="000000"/>
          <w:kern w:val="0"/>
          <w:szCs w:val="21"/>
        </w:rPr>
        <w:t>，作为发放就业协议书的依据</w:t>
      </w:r>
      <w:r w:rsidRPr="007E2830">
        <w:rPr>
          <w:rFonts w:ascii="Times New Roman" w:eastAsia="宋体" w:hAnsi="宋体" w:cs="Times New Roman" w:hint="eastAsia"/>
          <w:color w:val="000000"/>
          <w:kern w:val="0"/>
          <w:szCs w:val="21"/>
        </w:rPr>
        <w:t>。</w:t>
      </w:r>
    </w:p>
    <w:p w:rsidR="007E2830" w:rsidRPr="007E2830" w:rsidRDefault="007E2830" w:rsidP="007E2830">
      <w:pPr>
        <w:widowControl/>
        <w:spacing w:line="360" w:lineRule="auto"/>
        <w:ind w:firstLine="420"/>
        <w:jc w:val="left"/>
        <w:rPr>
          <w:rFonts w:ascii="Times New Roman" w:eastAsia="宋体" w:hAnsi="Times New Roman" w:cs="Times New Roman"/>
          <w:color w:val="000000"/>
          <w:kern w:val="0"/>
          <w:szCs w:val="21"/>
        </w:rPr>
      </w:pPr>
      <w:r w:rsidRPr="007E2830">
        <w:rPr>
          <w:rFonts w:ascii="Times New Roman" w:eastAsia="宋体" w:hAnsi="宋体" w:cs="Times New Roman" w:hint="eastAsia"/>
          <w:color w:val="000000"/>
          <w:kern w:val="0"/>
          <w:szCs w:val="21"/>
        </w:rPr>
        <w:t>第七条</w:t>
      </w:r>
      <w:r w:rsidRPr="007E2830">
        <w:rPr>
          <w:rFonts w:ascii="Times New Roman" w:eastAsia="宋体" w:hAnsi="宋体" w:cs="Times New Roman" w:hint="eastAsia"/>
          <w:color w:val="000000"/>
          <w:kern w:val="0"/>
          <w:szCs w:val="21"/>
        </w:rPr>
        <w:t xml:space="preserve"> </w:t>
      </w:r>
      <w:r w:rsidRPr="007E2830">
        <w:rPr>
          <w:rFonts w:ascii="Times New Roman" w:eastAsia="宋体" w:hAnsi="宋体" w:cs="Times New Roman" w:hint="eastAsia"/>
          <w:color w:val="000000"/>
          <w:kern w:val="0"/>
          <w:szCs w:val="21"/>
        </w:rPr>
        <w:t>教务部负责</w:t>
      </w:r>
      <w:r w:rsidRPr="007E2830">
        <w:rPr>
          <w:rFonts w:ascii="Times New Roman" w:eastAsia="宋体" w:hAnsi="宋体" w:cs="Times New Roman"/>
          <w:color w:val="000000"/>
          <w:kern w:val="0"/>
          <w:szCs w:val="21"/>
        </w:rPr>
        <w:t>向教育部及天津市教委报审毕业生数据资料。</w:t>
      </w:r>
    </w:p>
    <w:p w:rsidR="007E2830" w:rsidRPr="007E2830" w:rsidRDefault="007E2830" w:rsidP="007E2830">
      <w:pPr>
        <w:widowControl/>
        <w:spacing w:line="360" w:lineRule="auto"/>
        <w:ind w:firstLine="420"/>
        <w:jc w:val="left"/>
        <w:rPr>
          <w:rFonts w:ascii="Times New Roman" w:eastAsia="宋体" w:hAnsi="宋体" w:cs="Times New Roman"/>
          <w:color w:val="000000"/>
          <w:kern w:val="0"/>
          <w:szCs w:val="21"/>
        </w:rPr>
      </w:pPr>
      <w:r w:rsidRPr="007E2830">
        <w:rPr>
          <w:rFonts w:ascii="Times New Roman" w:eastAsia="宋体" w:hAnsi="宋体" w:cs="Times New Roman" w:hint="eastAsia"/>
          <w:color w:val="000000"/>
          <w:kern w:val="0"/>
          <w:szCs w:val="21"/>
        </w:rPr>
        <w:t>第八条</w:t>
      </w:r>
      <w:r w:rsidRPr="007E2830">
        <w:rPr>
          <w:rFonts w:ascii="Times New Roman" w:eastAsia="宋体" w:hAnsi="宋体" w:cs="Times New Roman" w:hint="eastAsia"/>
          <w:color w:val="000000"/>
          <w:kern w:val="0"/>
          <w:szCs w:val="21"/>
        </w:rPr>
        <w:t xml:space="preserve"> </w:t>
      </w:r>
      <w:r w:rsidRPr="007E2830">
        <w:rPr>
          <w:rFonts w:ascii="Times New Roman" w:eastAsia="宋体" w:hAnsi="宋体" w:cs="Times New Roman" w:hint="eastAsia"/>
          <w:color w:val="000000"/>
          <w:kern w:val="0"/>
          <w:szCs w:val="21"/>
        </w:rPr>
        <w:t>教务部负责办理有关毕业证书、学位证书发放管理工作，并负责为每位毕业学生提供历年学业成绩单。</w:t>
      </w:r>
    </w:p>
    <w:p w:rsidR="007E2830" w:rsidRPr="007E2830" w:rsidRDefault="007E2830" w:rsidP="007E2830">
      <w:pPr>
        <w:widowControl/>
        <w:spacing w:line="360" w:lineRule="auto"/>
        <w:ind w:firstLine="420"/>
        <w:jc w:val="left"/>
        <w:rPr>
          <w:rFonts w:ascii="Times New Roman" w:eastAsia="宋体" w:hAnsi="Times New Roman" w:cs="Times New Roman"/>
          <w:color w:val="000000"/>
          <w:kern w:val="0"/>
          <w:szCs w:val="21"/>
        </w:rPr>
      </w:pPr>
      <w:r w:rsidRPr="007E2830">
        <w:rPr>
          <w:rFonts w:ascii="Times New Roman" w:eastAsia="宋体" w:hAnsi="宋体" w:cs="Times New Roman"/>
          <w:color w:val="000000"/>
          <w:kern w:val="0"/>
          <w:szCs w:val="21"/>
        </w:rPr>
        <w:t>第</w:t>
      </w:r>
      <w:r w:rsidRPr="007E2830">
        <w:rPr>
          <w:rFonts w:ascii="Times New Roman" w:eastAsia="宋体" w:hAnsi="宋体" w:cs="Times New Roman" w:hint="eastAsia"/>
          <w:color w:val="000000"/>
          <w:kern w:val="0"/>
          <w:szCs w:val="21"/>
        </w:rPr>
        <w:t>九</w:t>
      </w:r>
      <w:r w:rsidRPr="007E2830">
        <w:rPr>
          <w:rFonts w:ascii="Times New Roman" w:eastAsia="宋体" w:hAnsi="宋体" w:cs="Times New Roman"/>
          <w:color w:val="000000"/>
          <w:kern w:val="0"/>
          <w:szCs w:val="21"/>
        </w:rPr>
        <w:t>条</w:t>
      </w:r>
      <w:r w:rsidRPr="007E2830">
        <w:rPr>
          <w:rFonts w:ascii="Times New Roman" w:eastAsia="宋体" w:hAnsi="Times New Roman" w:cs="Times New Roman"/>
          <w:color w:val="000000"/>
          <w:kern w:val="0"/>
          <w:szCs w:val="21"/>
        </w:rPr>
        <w:t xml:space="preserve"> </w:t>
      </w:r>
      <w:r w:rsidRPr="007E2830">
        <w:rPr>
          <w:rFonts w:ascii="Times New Roman" w:eastAsia="宋体" w:hAnsi="宋体" w:cs="Times New Roman"/>
          <w:color w:val="000000"/>
          <w:kern w:val="0"/>
          <w:szCs w:val="21"/>
        </w:rPr>
        <w:t>本办法由</w:t>
      </w:r>
      <w:r w:rsidRPr="007E2830">
        <w:rPr>
          <w:rFonts w:ascii="Times New Roman" w:eastAsia="宋体" w:hAnsi="宋体" w:cs="Times New Roman" w:hint="eastAsia"/>
          <w:color w:val="000000"/>
          <w:kern w:val="0"/>
          <w:szCs w:val="21"/>
        </w:rPr>
        <w:t>教务部</w:t>
      </w:r>
      <w:r w:rsidRPr="007E2830">
        <w:rPr>
          <w:rFonts w:ascii="Times New Roman" w:eastAsia="宋体" w:hAnsi="宋体" w:cs="Times New Roman"/>
          <w:color w:val="000000"/>
          <w:kern w:val="0"/>
          <w:szCs w:val="21"/>
        </w:rPr>
        <w:t>负责解释。</w:t>
      </w:r>
    </w:p>
    <w:p w:rsidR="007E2830" w:rsidRPr="007E2830" w:rsidRDefault="007E2830" w:rsidP="007E2830">
      <w:pPr>
        <w:widowControl/>
        <w:spacing w:line="360" w:lineRule="auto"/>
        <w:ind w:firstLine="420"/>
        <w:jc w:val="left"/>
        <w:rPr>
          <w:rFonts w:ascii="仿宋_GB2312" w:eastAsia="仿宋_GB2312" w:hAnsi="宋体" w:cs="宋体"/>
          <w:color w:val="000000"/>
          <w:kern w:val="0"/>
          <w:szCs w:val="21"/>
        </w:rPr>
      </w:pPr>
      <w:r w:rsidRPr="007E2830">
        <w:rPr>
          <w:rFonts w:ascii="Times New Roman" w:eastAsia="宋体" w:hAnsi="宋体" w:cs="Times New Roman"/>
          <w:color w:val="000000"/>
          <w:kern w:val="0"/>
          <w:szCs w:val="21"/>
        </w:rPr>
        <w:t>第</w:t>
      </w:r>
      <w:r w:rsidRPr="007E2830">
        <w:rPr>
          <w:rFonts w:ascii="Times New Roman" w:eastAsia="宋体" w:hAnsi="宋体" w:cs="Times New Roman" w:hint="eastAsia"/>
          <w:color w:val="000000"/>
          <w:kern w:val="0"/>
          <w:szCs w:val="21"/>
        </w:rPr>
        <w:t>十</w:t>
      </w:r>
      <w:r w:rsidRPr="007E2830">
        <w:rPr>
          <w:rFonts w:ascii="Times New Roman" w:eastAsia="宋体" w:hAnsi="宋体" w:cs="Times New Roman"/>
          <w:color w:val="000000"/>
          <w:kern w:val="0"/>
          <w:szCs w:val="21"/>
        </w:rPr>
        <w:t>条</w:t>
      </w:r>
      <w:r w:rsidRPr="007E2830">
        <w:rPr>
          <w:rFonts w:ascii="Times New Roman" w:eastAsia="宋体" w:hAnsi="Times New Roman" w:cs="Times New Roman"/>
          <w:color w:val="000000"/>
          <w:kern w:val="0"/>
          <w:szCs w:val="21"/>
        </w:rPr>
        <w:t xml:space="preserve"> </w:t>
      </w:r>
      <w:r w:rsidRPr="007E2830">
        <w:rPr>
          <w:rFonts w:ascii="Times New Roman" w:eastAsia="宋体" w:hAnsi="宋体" w:cs="Times New Roman"/>
          <w:color w:val="000000"/>
          <w:kern w:val="0"/>
          <w:szCs w:val="21"/>
        </w:rPr>
        <w:t>本办法</w:t>
      </w:r>
      <w:r w:rsidRPr="007E2830">
        <w:rPr>
          <w:rFonts w:ascii="Times New Roman" w:eastAsia="宋体" w:hAnsi="宋体" w:cs="Times New Roman" w:hint="eastAsia"/>
          <w:color w:val="000000"/>
          <w:kern w:val="0"/>
          <w:szCs w:val="21"/>
        </w:rPr>
        <w:t>经</w:t>
      </w:r>
      <w:r w:rsidRPr="007E2830">
        <w:rPr>
          <w:rFonts w:ascii="Times New Roman" w:eastAsia="宋体" w:hAnsi="宋体" w:cs="Times New Roman" w:hint="eastAsia"/>
          <w:color w:val="000000"/>
          <w:kern w:val="0"/>
          <w:szCs w:val="21"/>
        </w:rPr>
        <w:t>2017</w:t>
      </w:r>
      <w:r w:rsidRPr="007E2830">
        <w:rPr>
          <w:rFonts w:ascii="Times New Roman" w:eastAsia="宋体" w:hAnsi="宋体" w:cs="Times New Roman" w:hint="eastAsia"/>
          <w:color w:val="000000"/>
          <w:kern w:val="0"/>
          <w:szCs w:val="21"/>
        </w:rPr>
        <w:t>年</w:t>
      </w:r>
      <w:r w:rsidRPr="007E2830">
        <w:rPr>
          <w:rFonts w:ascii="Times New Roman" w:eastAsia="宋体" w:hAnsi="宋体" w:cs="Times New Roman" w:hint="eastAsia"/>
          <w:color w:val="000000"/>
          <w:kern w:val="0"/>
          <w:szCs w:val="21"/>
        </w:rPr>
        <w:t>12</w:t>
      </w:r>
      <w:r w:rsidRPr="007E2830">
        <w:rPr>
          <w:rFonts w:ascii="Times New Roman" w:eastAsia="宋体" w:hAnsi="宋体" w:cs="Times New Roman" w:hint="eastAsia"/>
          <w:color w:val="000000"/>
          <w:kern w:val="0"/>
          <w:szCs w:val="21"/>
        </w:rPr>
        <w:t>月</w:t>
      </w:r>
      <w:r w:rsidRPr="007E2830">
        <w:rPr>
          <w:rFonts w:ascii="Times New Roman" w:eastAsia="宋体" w:hAnsi="宋体" w:cs="Times New Roman" w:hint="eastAsia"/>
          <w:color w:val="000000"/>
          <w:kern w:val="0"/>
          <w:szCs w:val="21"/>
        </w:rPr>
        <w:t>12</w:t>
      </w:r>
      <w:r w:rsidRPr="007E2830">
        <w:rPr>
          <w:rFonts w:ascii="Times New Roman" w:eastAsia="宋体" w:hAnsi="宋体" w:cs="Times New Roman" w:hint="eastAsia"/>
          <w:color w:val="000000"/>
          <w:kern w:val="0"/>
          <w:szCs w:val="21"/>
        </w:rPr>
        <w:t>日院长办公会议审定通过，</w:t>
      </w:r>
      <w:r w:rsidRPr="007E2830">
        <w:rPr>
          <w:rFonts w:ascii="Times New Roman" w:eastAsia="宋体" w:hAnsi="宋体" w:cs="Times New Roman"/>
          <w:color w:val="000000"/>
          <w:kern w:val="0"/>
          <w:szCs w:val="21"/>
        </w:rPr>
        <w:t>自颁布之日起施行。</w:t>
      </w:r>
    </w:p>
    <w:p w:rsidR="007E2830" w:rsidRPr="007E2830" w:rsidRDefault="007E2830" w:rsidP="007E2830">
      <w:pPr>
        <w:jc w:val="center"/>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1"/>
        </w:rPr>
      </w:pPr>
    </w:p>
    <w:p w:rsidR="007E2830" w:rsidRPr="007E2830" w:rsidRDefault="007E2830" w:rsidP="007E2830">
      <w:pPr>
        <w:jc w:val="right"/>
        <w:rPr>
          <w:rFonts w:ascii="Times New Roman" w:eastAsia="宋体" w:hAnsi="Times New Roman" w:cs="Times New Roman"/>
          <w:szCs w:val="21"/>
        </w:rPr>
      </w:pPr>
      <w:r w:rsidRPr="007E2830">
        <w:rPr>
          <w:rFonts w:ascii="Times New Roman" w:eastAsia="宋体" w:hAnsi="Times New Roman" w:cs="Times New Roman" w:hint="eastAsia"/>
          <w:szCs w:val="21"/>
        </w:rPr>
        <w:t>制定时间：</w:t>
      </w:r>
      <w:r w:rsidRPr="007E2830">
        <w:rPr>
          <w:rFonts w:ascii="Times New Roman" w:eastAsia="宋体" w:hAnsi="Times New Roman" w:cs="Times New Roman" w:hint="eastAsia"/>
          <w:szCs w:val="21"/>
        </w:rPr>
        <w:t>2017</w:t>
      </w:r>
      <w:r w:rsidRPr="007E2830">
        <w:rPr>
          <w:rFonts w:ascii="Times New Roman" w:eastAsia="宋体" w:hAnsi="Times New Roman" w:cs="Times New Roman" w:hint="eastAsia"/>
          <w:szCs w:val="21"/>
        </w:rPr>
        <w:t>年</w:t>
      </w:r>
      <w:r w:rsidRPr="007E2830">
        <w:rPr>
          <w:rFonts w:ascii="Times New Roman" w:eastAsia="宋体" w:hAnsi="Times New Roman" w:cs="Times New Roman" w:hint="eastAsia"/>
          <w:szCs w:val="21"/>
        </w:rPr>
        <w:t>12</w:t>
      </w:r>
      <w:r w:rsidRPr="007E2830">
        <w:rPr>
          <w:rFonts w:ascii="Times New Roman" w:eastAsia="宋体" w:hAnsi="Times New Roman" w:cs="Times New Roman" w:hint="eastAsia"/>
          <w:szCs w:val="21"/>
        </w:rPr>
        <w:t>月</w:t>
      </w:r>
    </w:p>
    <w:p w:rsidR="007E2830" w:rsidRPr="007E2830" w:rsidRDefault="007E2830" w:rsidP="007E2830">
      <w:pPr>
        <w:rPr>
          <w:rFonts w:ascii="Times New Roman" w:eastAsia="宋体" w:hAnsi="Times New Roman" w:cs="Times New Roman"/>
          <w:szCs w:val="24"/>
        </w:rPr>
      </w:pPr>
    </w:p>
    <w:p w:rsidR="007E2830" w:rsidRPr="007E2830" w:rsidRDefault="007E2830" w:rsidP="007E2830">
      <w:pPr>
        <w:spacing w:line="360" w:lineRule="auto"/>
        <w:rPr>
          <w:rFonts w:ascii="Times New Roman" w:eastAsia="宋体" w:hAnsi="Times New Roman" w:cs="Times New Roman"/>
          <w:szCs w:val="24"/>
        </w:rPr>
      </w:pPr>
    </w:p>
    <w:p w:rsidR="007E2830" w:rsidRPr="007E2830" w:rsidRDefault="007E2830" w:rsidP="007E2830">
      <w:pPr>
        <w:rPr>
          <w:rFonts w:ascii="Times New Roman" w:eastAsia="宋体" w:hAnsi="Times New Roman" w:cs="Times New Roman"/>
          <w:szCs w:val="24"/>
        </w:rPr>
      </w:pPr>
    </w:p>
    <w:p w:rsidR="007E2830" w:rsidRPr="007E2830" w:rsidRDefault="007E2830" w:rsidP="007E2830">
      <w:pPr>
        <w:spacing w:line="360" w:lineRule="auto"/>
        <w:jc w:val="center"/>
        <w:rPr>
          <w:rFonts w:ascii="华文中宋" w:eastAsia="华文中宋" w:hAnsi="华文中宋" w:cs="Times New Roman"/>
          <w:b/>
          <w:sz w:val="32"/>
          <w:szCs w:val="32"/>
        </w:rPr>
      </w:pPr>
      <w:r w:rsidRPr="007E2830">
        <w:rPr>
          <w:rFonts w:ascii="华文中宋" w:eastAsia="华文中宋" w:hAnsi="华文中宋" w:cs="Times New Roman" w:hint="eastAsia"/>
          <w:b/>
          <w:sz w:val="32"/>
          <w:szCs w:val="32"/>
        </w:rPr>
        <w:t>天津商业大学宝德学院专业分流管理办法</w:t>
      </w:r>
    </w:p>
    <w:p w:rsidR="007E2830" w:rsidRPr="007E2830" w:rsidRDefault="007E2830" w:rsidP="007E2830">
      <w:pPr>
        <w:spacing w:line="360" w:lineRule="auto"/>
        <w:rPr>
          <w:rFonts w:ascii="Times New Roman" w:eastAsia="宋体" w:hAnsi="Times New Roman" w:cs="Times New Roman"/>
          <w:szCs w:val="24"/>
        </w:rPr>
      </w:pPr>
    </w:p>
    <w:p w:rsidR="007E2830" w:rsidRPr="007E2830" w:rsidRDefault="007E2830" w:rsidP="007E2830">
      <w:pPr>
        <w:spacing w:line="360" w:lineRule="auto"/>
        <w:jc w:val="center"/>
        <w:rPr>
          <w:rFonts w:ascii="Times New Roman" w:eastAsia="宋体" w:hAnsi="Times New Roman" w:cs="Times New Roman"/>
          <w:sz w:val="24"/>
          <w:szCs w:val="24"/>
        </w:rPr>
      </w:pPr>
      <w:proofErr w:type="gramStart"/>
      <w:r w:rsidRPr="007E2830">
        <w:rPr>
          <w:rFonts w:ascii="Times New Roman" w:eastAsia="宋体" w:hAnsi="Times New Roman" w:cs="Times New Roman" w:hint="eastAsia"/>
          <w:sz w:val="24"/>
          <w:szCs w:val="24"/>
        </w:rPr>
        <w:t>天商宝德院</w:t>
      </w:r>
      <w:proofErr w:type="gramEnd"/>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2017</w:t>
      </w:r>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63</w:t>
      </w:r>
      <w:r w:rsidRPr="007E2830">
        <w:rPr>
          <w:rFonts w:ascii="Times New Roman" w:eastAsia="宋体" w:hAnsi="Times New Roman" w:cs="Times New Roman" w:hint="eastAsia"/>
          <w:sz w:val="24"/>
          <w:szCs w:val="24"/>
        </w:rPr>
        <w:t>号</w:t>
      </w:r>
    </w:p>
    <w:p w:rsidR="007E2830" w:rsidRPr="007E2830" w:rsidRDefault="007E2830" w:rsidP="007E2830">
      <w:pPr>
        <w:spacing w:line="360" w:lineRule="auto"/>
        <w:rPr>
          <w:rFonts w:ascii="Times New Roman" w:eastAsia="宋体" w:hAnsi="Times New Roman" w:cs="Times New Roman"/>
          <w:szCs w:val="24"/>
        </w:rPr>
      </w:pP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 w:val="24"/>
          <w:szCs w:val="24"/>
        </w:rPr>
        <w:t xml:space="preserve">　　</w:t>
      </w:r>
      <w:r w:rsidRPr="007E2830">
        <w:rPr>
          <w:rFonts w:ascii="Times New Roman" w:eastAsia="宋体" w:hAnsi="Times New Roman" w:cs="Times New Roman" w:hint="eastAsia"/>
          <w:szCs w:val="21"/>
        </w:rPr>
        <w:t>为深化教育教学改革，推进人才培养模式创新，提高人才培养质量，规范按专业类招生与培养的专业分流工作，特制定本办法。</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Times New Roman" w:cs="Times New Roman" w:hint="eastAsia"/>
          <w:b/>
          <w:szCs w:val="21"/>
        </w:rPr>
        <w:t>第一章</w:t>
      </w:r>
      <w:r w:rsidRPr="007E2830">
        <w:rPr>
          <w:rFonts w:ascii="Times New Roman" w:eastAsia="宋体" w:hAnsi="Times New Roman" w:cs="Times New Roman"/>
          <w:b/>
          <w:szCs w:val="21"/>
        </w:rPr>
        <w:t xml:space="preserve"> </w:t>
      </w:r>
      <w:r w:rsidRPr="007E2830">
        <w:rPr>
          <w:rFonts w:ascii="Times New Roman" w:eastAsia="宋体" w:hAnsi="Times New Roman" w:cs="Times New Roman" w:hint="eastAsia"/>
          <w:b/>
          <w:szCs w:val="21"/>
        </w:rPr>
        <w:t>总则</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第一条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按专业类招生与专业分流培养的目的，是为适应社会需求，激发学生学习的主动性、自觉性和创造性，充分体现加强基础、因材施教，创新人才培养模式，实施两阶段培养，提高人才培养质量。</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第二条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本办法适用于</w:t>
      </w:r>
      <w:r w:rsidRPr="007E2830">
        <w:rPr>
          <w:rFonts w:ascii="Times New Roman" w:eastAsia="宋体" w:hAnsi="Times New Roman" w:cs="Times New Roman"/>
          <w:szCs w:val="21"/>
        </w:rPr>
        <w:t>2017</w:t>
      </w:r>
      <w:r w:rsidRPr="007E2830">
        <w:rPr>
          <w:rFonts w:ascii="Times New Roman" w:eastAsia="宋体" w:hAnsi="Times New Roman" w:cs="Times New Roman" w:hint="eastAsia"/>
          <w:szCs w:val="21"/>
        </w:rPr>
        <w:t>级及以后实施按专业类招生与培养的全日制本科生。</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第三条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按专业类招生采用“</w:t>
      </w:r>
      <w:r w:rsidRPr="007E2830">
        <w:rPr>
          <w:rFonts w:ascii="Times New Roman" w:eastAsia="宋体" w:hAnsi="Times New Roman" w:cs="Times New Roman"/>
          <w:szCs w:val="21"/>
        </w:rPr>
        <w:t>1+3</w:t>
      </w:r>
      <w:r w:rsidRPr="007E2830">
        <w:rPr>
          <w:rFonts w:ascii="Times New Roman" w:eastAsia="宋体" w:hAnsi="Times New Roman" w:cs="Times New Roman" w:hint="eastAsia"/>
          <w:szCs w:val="21"/>
        </w:rPr>
        <w:t>”的培养模式，即第一学年按专业类培养，第一学年结束时进行专业分流，后三年按专业培养。</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第四条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专业分流仅限于就读的专业类所含专业或专业方向。凡跨类选择专业的学生，仍按照学院转专业的相关规定执行，并在专业分流前进行完毕。</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Times New Roman" w:cs="Times New Roman" w:hint="eastAsia"/>
          <w:b/>
          <w:szCs w:val="21"/>
        </w:rPr>
        <w:t>第二章</w:t>
      </w:r>
      <w:r w:rsidRPr="007E2830">
        <w:rPr>
          <w:rFonts w:ascii="Times New Roman" w:eastAsia="宋体" w:hAnsi="Times New Roman" w:cs="Times New Roman"/>
          <w:b/>
          <w:szCs w:val="21"/>
        </w:rPr>
        <w:t xml:space="preserve"> </w:t>
      </w:r>
      <w:r w:rsidRPr="007E2830">
        <w:rPr>
          <w:rFonts w:ascii="Times New Roman" w:eastAsia="宋体" w:hAnsi="Times New Roman" w:cs="Times New Roman" w:hint="eastAsia"/>
          <w:b/>
          <w:szCs w:val="21"/>
        </w:rPr>
        <w:t>组织机构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第五条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学院成立专业分流工作领导小组，领导小组由主管教学院领导担任组长，成员由相关教学单位教学主任、教务部负责人及学院教学督导组成。</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第六条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各教学单位具体负责专业分流工作的具体实施，并通过班导师向学生宣传教育专业分流工作的具体规定和要求。</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第七条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学院教学督导负责专业分流工作的全程监督。</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第三章</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专业分流原则</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第八条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综合考核。既尊重学生志愿，学生根据自身兴趣爱好与职业规划，又重视学生的学业情况，综合考核形成专业分流排序。</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第九条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成绩排序。学习成绩为主要衡量标准，即按照大学第一学年的课程考试成绩按照下列公式计算后进行排序。</w:t>
      </w:r>
    </w:p>
    <w:tbl>
      <w:tblPr>
        <w:tblW w:w="0" w:type="auto"/>
        <w:jc w:val="center"/>
        <w:tblBorders>
          <w:insideH w:val="single" w:sz="6" w:space="0" w:color="000000"/>
        </w:tblBorders>
        <w:tblLook w:val="00A0" w:firstRow="1" w:lastRow="0" w:firstColumn="1" w:lastColumn="0" w:noHBand="0" w:noVBand="0"/>
      </w:tblPr>
      <w:tblGrid>
        <w:gridCol w:w="7196"/>
        <w:gridCol w:w="1417"/>
      </w:tblGrid>
      <w:tr w:rsidR="007E2830" w:rsidRPr="007E2830" w:rsidTr="007E2830">
        <w:trPr>
          <w:jc w:val="center"/>
        </w:trPr>
        <w:tc>
          <w:tcPr>
            <w:tcW w:w="7196" w:type="dxa"/>
            <w:vMerge w:val="restart"/>
            <w:vAlign w:val="center"/>
          </w:tcPr>
          <w:p w:rsidR="007E2830" w:rsidRPr="007E2830" w:rsidRDefault="007E2830" w:rsidP="007E2830">
            <w:pPr>
              <w:spacing w:line="360" w:lineRule="auto"/>
              <w:jc w:val="center"/>
              <w:rPr>
                <w:rFonts w:ascii="Times New Roman" w:eastAsia="楷体" w:hAnsi="Times New Roman" w:cs="Times New Roman"/>
                <w:szCs w:val="21"/>
              </w:rPr>
            </w:pPr>
            <w:r w:rsidRPr="007E2830">
              <w:rPr>
                <w:rFonts w:ascii="Times New Roman" w:eastAsia="楷体" w:hAnsi="楷体" w:cs="Times New Roman"/>
                <w:szCs w:val="21"/>
              </w:rPr>
              <w:t>总成绩</w:t>
            </w:r>
            <w:r w:rsidRPr="007E2830">
              <w:rPr>
                <w:rFonts w:ascii="Times New Roman" w:eastAsia="楷体" w:hAnsi="Times New Roman" w:cs="Times New Roman"/>
                <w:szCs w:val="21"/>
              </w:rPr>
              <w:t>=[</w:t>
            </w:r>
            <w:r w:rsidRPr="007E2830">
              <w:rPr>
                <w:rFonts w:ascii="Times New Roman" w:eastAsia="楷体" w:hAnsi="楷体" w:cs="Times New Roman"/>
                <w:szCs w:val="21"/>
              </w:rPr>
              <w:t>（</w:t>
            </w:r>
            <w:r w:rsidRPr="007E2830">
              <w:rPr>
                <w:rFonts w:ascii="Times New Roman" w:eastAsia="楷体" w:hAnsi="Times New Roman" w:cs="Times New Roman"/>
                <w:szCs w:val="21"/>
              </w:rPr>
              <w:t>X1*Fx1</w:t>
            </w:r>
            <w:r w:rsidRPr="007E2830">
              <w:rPr>
                <w:rFonts w:ascii="Times New Roman" w:eastAsia="楷体" w:hAnsi="楷体" w:cs="Times New Roman"/>
                <w:szCs w:val="21"/>
              </w:rPr>
              <w:t>）</w:t>
            </w:r>
            <w:r w:rsidRPr="007E2830">
              <w:rPr>
                <w:rFonts w:ascii="Times New Roman" w:eastAsia="楷体" w:hAnsi="Times New Roman" w:cs="Times New Roman"/>
                <w:szCs w:val="21"/>
              </w:rPr>
              <w:t>+…+</w:t>
            </w:r>
            <w:r w:rsidRPr="007E2830">
              <w:rPr>
                <w:rFonts w:ascii="Times New Roman" w:eastAsia="楷体" w:hAnsi="楷体" w:cs="Times New Roman"/>
                <w:szCs w:val="21"/>
              </w:rPr>
              <w:t>（</w:t>
            </w:r>
            <w:proofErr w:type="spellStart"/>
            <w:r w:rsidRPr="007E2830">
              <w:rPr>
                <w:rFonts w:ascii="Times New Roman" w:eastAsia="楷体" w:hAnsi="Times New Roman" w:cs="Times New Roman"/>
                <w:szCs w:val="21"/>
              </w:rPr>
              <w:t>Xn</w:t>
            </w:r>
            <w:proofErr w:type="spellEnd"/>
            <w:r w:rsidRPr="007E2830">
              <w:rPr>
                <w:rFonts w:ascii="Times New Roman" w:eastAsia="楷体" w:hAnsi="Times New Roman" w:cs="Times New Roman"/>
                <w:szCs w:val="21"/>
              </w:rPr>
              <w:t>*</w:t>
            </w:r>
            <w:proofErr w:type="spellStart"/>
            <w:r w:rsidRPr="007E2830">
              <w:rPr>
                <w:rFonts w:ascii="Times New Roman" w:eastAsia="楷体" w:hAnsi="Times New Roman" w:cs="Times New Roman"/>
                <w:szCs w:val="21"/>
              </w:rPr>
              <w:t>Fxn</w:t>
            </w:r>
            <w:proofErr w:type="spellEnd"/>
            <w:r w:rsidRPr="007E2830">
              <w:rPr>
                <w:rFonts w:ascii="Times New Roman" w:eastAsia="楷体" w:hAnsi="楷体" w:cs="Times New Roman"/>
                <w:szCs w:val="21"/>
              </w:rPr>
              <w:t>）</w:t>
            </w:r>
            <w:r w:rsidRPr="007E2830">
              <w:rPr>
                <w:rFonts w:ascii="Times New Roman" w:eastAsia="楷体" w:hAnsi="Times New Roman" w:cs="Times New Roman"/>
                <w:szCs w:val="21"/>
              </w:rPr>
              <w:t>]+[</w:t>
            </w:r>
            <w:r w:rsidRPr="007E2830">
              <w:rPr>
                <w:rFonts w:ascii="Times New Roman" w:eastAsia="楷体" w:hAnsi="楷体" w:cs="Times New Roman"/>
                <w:szCs w:val="21"/>
              </w:rPr>
              <w:t>（</w:t>
            </w:r>
            <w:r w:rsidRPr="007E2830">
              <w:rPr>
                <w:rFonts w:ascii="Times New Roman" w:eastAsia="楷体" w:hAnsi="Times New Roman" w:cs="Times New Roman"/>
                <w:szCs w:val="21"/>
              </w:rPr>
              <w:t>Y1*Fy1</w:t>
            </w:r>
            <w:r w:rsidRPr="007E2830">
              <w:rPr>
                <w:rFonts w:ascii="Times New Roman" w:eastAsia="楷体" w:hAnsi="楷体" w:cs="Times New Roman"/>
                <w:szCs w:val="21"/>
              </w:rPr>
              <w:t>）</w:t>
            </w:r>
            <w:r w:rsidRPr="007E2830">
              <w:rPr>
                <w:rFonts w:ascii="Times New Roman" w:eastAsia="楷体" w:hAnsi="Times New Roman" w:cs="Times New Roman"/>
                <w:szCs w:val="21"/>
              </w:rPr>
              <w:t>+…+</w:t>
            </w:r>
            <w:r w:rsidRPr="007E2830">
              <w:rPr>
                <w:rFonts w:ascii="Times New Roman" w:eastAsia="楷体" w:hAnsi="楷体" w:cs="Times New Roman"/>
                <w:szCs w:val="21"/>
              </w:rPr>
              <w:t>（</w:t>
            </w:r>
            <w:proofErr w:type="spellStart"/>
            <w:r w:rsidRPr="007E2830">
              <w:rPr>
                <w:rFonts w:ascii="Times New Roman" w:eastAsia="楷体" w:hAnsi="Times New Roman" w:cs="Times New Roman"/>
                <w:szCs w:val="21"/>
              </w:rPr>
              <w:t>Yn</w:t>
            </w:r>
            <w:proofErr w:type="spellEnd"/>
            <w:r w:rsidRPr="007E2830">
              <w:rPr>
                <w:rFonts w:ascii="Times New Roman" w:eastAsia="楷体" w:hAnsi="Times New Roman" w:cs="Times New Roman"/>
                <w:szCs w:val="21"/>
              </w:rPr>
              <w:t>*Fyn</w:t>
            </w:r>
            <w:r w:rsidRPr="007E2830">
              <w:rPr>
                <w:rFonts w:ascii="Times New Roman" w:eastAsia="楷体" w:hAnsi="楷体" w:cs="Times New Roman"/>
                <w:szCs w:val="21"/>
              </w:rPr>
              <w:t>）</w:t>
            </w:r>
            <w:r w:rsidRPr="007E2830">
              <w:rPr>
                <w:rFonts w:ascii="Times New Roman" w:eastAsia="楷体" w:hAnsi="Times New Roman" w:cs="Times New Roman"/>
                <w:szCs w:val="21"/>
              </w:rPr>
              <w:t>]*</w:t>
            </w:r>
          </w:p>
        </w:tc>
        <w:tc>
          <w:tcPr>
            <w:tcW w:w="1417" w:type="dxa"/>
          </w:tcPr>
          <w:p w:rsidR="007E2830" w:rsidRPr="007E2830" w:rsidRDefault="007E2830" w:rsidP="007E2830">
            <w:pPr>
              <w:spacing w:line="360" w:lineRule="auto"/>
              <w:jc w:val="center"/>
              <w:rPr>
                <w:rFonts w:ascii="Times New Roman" w:eastAsia="楷体" w:hAnsi="Times New Roman" w:cs="Times New Roman"/>
                <w:szCs w:val="21"/>
              </w:rPr>
            </w:pPr>
            <w:r w:rsidRPr="007E2830">
              <w:rPr>
                <w:rFonts w:ascii="Times New Roman" w:eastAsia="楷体" w:hAnsi="楷体" w:cs="Times New Roman"/>
                <w:szCs w:val="21"/>
              </w:rPr>
              <w:t>实修学分</w:t>
            </w:r>
          </w:p>
        </w:tc>
      </w:tr>
      <w:tr w:rsidR="007E2830" w:rsidRPr="007E2830" w:rsidTr="007E2830">
        <w:trPr>
          <w:jc w:val="center"/>
        </w:trPr>
        <w:tc>
          <w:tcPr>
            <w:tcW w:w="7196" w:type="dxa"/>
            <w:vMerge/>
          </w:tcPr>
          <w:p w:rsidR="007E2830" w:rsidRPr="007E2830" w:rsidRDefault="007E2830" w:rsidP="007E2830">
            <w:pPr>
              <w:spacing w:line="360" w:lineRule="auto"/>
              <w:rPr>
                <w:rFonts w:ascii="Times New Roman" w:eastAsia="楷体" w:hAnsi="Times New Roman" w:cs="Times New Roman"/>
                <w:szCs w:val="21"/>
              </w:rPr>
            </w:pPr>
          </w:p>
        </w:tc>
        <w:tc>
          <w:tcPr>
            <w:tcW w:w="1417" w:type="dxa"/>
          </w:tcPr>
          <w:p w:rsidR="007E2830" w:rsidRPr="007E2830" w:rsidRDefault="007E2830" w:rsidP="007E2830">
            <w:pPr>
              <w:spacing w:line="360" w:lineRule="auto"/>
              <w:jc w:val="center"/>
              <w:rPr>
                <w:rFonts w:ascii="Times New Roman" w:eastAsia="楷体" w:hAnsi="Times New Roman" w:cs="Times New Roman"/>
                <w:szCs w:val="21"/>
              </w:rPr>
            </w:pPr>
            <w:r w:rsidRPr="007E2830">
              <w:rPr>
                <w:rFonts w:ascii="Times New Roman" w:eastAsia="楷体" w:hAnsi="楷体" w:cs="Times New Roman"/>
                <w:szCs w:val="21"/>
              </w:rPr>
              <w:t>应修学分</w:t>
            </w:r>
          </w:p>
        </w:tc>
      </w:tr>
    </w:tbl>
    <w:p w:rsidR="007E2830" w:rsidRPr="007E2830" w:rsidRDefault="007E2830" w:rsidP="007E2830">
      <w:pPr>
        <w:rPr>
          <w:rFonts w:ascii="Times New Roman" w:eastAsia="宋体" w:hAnsi="Times New Roman" w:cs="Times New Roman"/>
          <w:sz w:val="18"/>
          <w:szCs w:val="18"/>
        </w:rPr>
      </w:pPr>
      <w:r w:rsidRPr="007E2830">
        <w:rPr>
          <w:rFonts w:ascii="Times New Roman" w:eastAsia="宋体" w:hAnsi="Times New Roman" w:cs="Times New Roman" w:hint="eastAsia"/>
          <w:sz w:val="18"/>
          <w:szCs w:val="18"/>
        </w:rPr>
        <w:t>其中：</w:t>
      </w:r>
      <w:r w:rsidRPr="007E2830">
        <w:rPr>
          <w:rFonts w:ascii="Times New Roman" w:eastAsia="宋体" w:hAnsi="Times New Roman" w:cs="Times New Roman"/>
          <w:sz w:val="18"/>
          <w:szCs w:val="18"/>
        </w:rPr>
        <w:t>1. X</w:t>
      </w:r>
      <w:r w:rsidRPr="007E2830">
        <w:rPr>
          <w:rFonts w:ascii="Times New Roman" w:eastAsia="宋体" w:hAnsi="Times New Roman" w:cs="Times New Roman" w:hint="eastAsia"/>
          <w:sz w:val="18"/>
          <w:szCs w:val="18"/>
        </w:rPr>
        <w:t>为第一</w:t>
      </w:r>
      <w:proofErr w:type="gramStart"/>
      <w:r w:rsidRPr="007E2830">
        <w:rPr>
          <w:rFonts w:ascii="Times New Roman" w:eastAsia="宋体" w:hAnsi="Times New Roman" w:cs="Times New Roman" w:hint="eastAsia"/>
          <w:sz w:val="18"/>
          <w:szCs w:val="18"/>
        </w:rPr>
        <w:t>学期学期</w:t>
      </w:r>
      <w:proofErr w:type="gramEnd"/>
      <w:r w:rsidRPr="007E2830">
        <w:rPr>
          <w:rFonts w:ascii="Times New Roman" w:eastAsia="宋体" w:hAnsi="Times New Roman" w:cs="Times New Roman" w:hint="eastAsia"/>
          <w:sz w:val="18"/>
          <w:szCs w:val="18"/>
        </w:rPr>
        <w:t>补考后课程成绩，</w:t>
      </w:r>
      <w:r w:rsidRPr="007E2830">
        <w:rPr>
          <w:rFonts w:ascii="Times New Roman" w:eastAsia="宋体" w:hAnsi="Times New Roman" w:cs="Times New Roman"/>
          <w:sz w:val="18"/>
          <w:szCs w:val="18"/>
        </w:rPr>
        <w:t>Y</w:t>
      </w:r>
      <w:r w:rsidRPr="007E2830">
        <w:rPr>
          <w:rFonts w:ascii="Times New Roman" w:eastAsia="宋体" w:hAnsi="Times New Roman" w:cs="Times New Roman" w:hint="eastAsia"/>
          <w:sz w:val="18"/>
          <w:szCs w:val="18"/>
        </w:rPr>
        <w:t>为第二学期期末考试课程成绩，</w:t>
      </w:r>
      <w:r w:rsidRPr="007E2830">
        <w:rPr>
          <w:rFonts w:ascii="Times New Roman" w:eastAsia="宋体" w:hAnsi="Times New Roman" w:cs="Times New Roman"/>
          <w:sz w:val="18"/>
          <w:szCs w:val="18"/>
        </w:rPr>
        <w:t>Fx1</w:t>
      </w:r>
      <w:r w:rsidRPr="007E2830">
        <w:rPr>
          <w:rFonts w:ascii="Times New Roman" w:eastAsia="宋体" w:hAnsi="Times New Roman" w:cs="Times New Roman" w:hint="eastAsia"/>
          <w:sz w:val="18"/>
          <w:szCs w:val="18"/>
        </w:rPr>
        <w:t>、</w:t>
      </w:r>
      <w:r w:rsidRPr="007E2830">
        <w:rPr>
          <w:rFonts w:ascii="Times New Roman" w:eastAsia="宋体" w:hAnsi="Times New Roman" w:cs="Times New Roman"/>
          <w:sz w:val="18"/>
          <w:szCs w:val="18"/>
        </w:rPr>
        <w:t>Fy1</w:t>
      </w:r>
      <w:r w:rsidRPr="007E2830">
        <w:rPr>
          <w:rFonts w:ascii="Times New Roman" w:eastAsia="宋体" w:hAnsi="Times New Roman" w:cs="Times New Roman" w:hint="eastAsia"/>
          <w:sz w:val="18"/>
          <w:szCs w:val="18"/>
        </w:rPr>
        <w:t>等分别为相应课程学分；</w:t>
      </w:r>
    </w:p>
    <w:p w:rsidR="007E2830" w:rsidRPr="007E2830" w:rsidRDefault="007E2830" w:rsidP="007E2830">
      <w:pPr>
        <w:rPr>
          <w:rFonts w:ascii="Times New Roman" w:eastAsia="宋体" w:hAnsi="Times New Roman" w:cs="Times New Roman"/>
          <w:sz w:val="18"/>
          <w:szCs w:val="18"/>
        </w:rPr>
      </w:pPr>
      <w:r w:rsidRPr="007E2830">
        <w:rPr>
          <w:rFonts w:ascii="Times New Roman" w:eastAsia="宋体" w:hAnsi="Times New Roman" w:cs="Times New Roman" w:hint="eastAsia"/>
          <w:sz w:val="18"/>
          <w:szCs w:val="18"/>
        </w:rPr>
        <w:lastRenderedPageBreak/>
        <w:t xml:space="preserve">　　　</w:t>
      </w:r>
      <w:r w:rsidRPr="007E2830">
        <w:rPr>
          <w:rFonts w:ascii="Times New Roman" w:eastAsia="宋体" w:hAnsi="Times New Roman" w:cs="Times New Roman"/>
          <w:sz w:val="18"/>
          <w:szCs w:val="18"/>
        </w:rPr>
        <w:t xml:space="preserve">2. </w:t>
      </w:r>
      <w:r w:rsidRPr="007E2830">
        <w:rPr>
          <w:rFonts w:ascii="Times New Roman" w:eastAsia="宋体" w:hAnsi="Times New Roman" w:cs="Times New Roman" w:hint="eastAsia"/>
          <w:sz w:val="18"/>
          <w:szCs w:val="18"/>
        </w:rPr>
        <w:t>实修学分与应修学分之比最大为</w:t>
      </w:r>
      <w:r w:rsidRPr="007E2830">
        <w:rPr>
          <w:rFonts w:ascii="Times New Roman" w:eastAsia="宋体" w:hAnsi="Times New Roman" w:cs="Times New Roman"/>
          <w:sz w:val="18"/>
          <w:szCs w:val="18"/>
        </w:rPr>
        <w:t>1</w:t>
      </w:r>
      <w:r w:rsidRPr="007E2830">
        <w:rPr>
          <w:rFonts w:ascii="Times New Roman" w:eastAsia="宋体" w:hAnsi="Times New Roman" w:cs="Times New Roman" w:hint="eastAsia"/>
          <w:sz w:val="18"/>
          <w:szCs w:val="18"/>
        </w:rPr>
        <w:t>。</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第十条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分流排序。</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首先，第一志愿以成绩优先。将相同第一志愿的学生按照总成绩排序；</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其次，第二及第三志愿以志愿优先。第一志愿未被选择上的学生需以第二志愿或第三志愿进行排序，这时按照志愿顺序排列，第二志愿排在第一志愿之后录取；第三志愿排在第一志愿和第二志愿之后录取。</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第十一条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合理布局。考虑专业布局的合理性，各专业可接受学生人数根据年度招生计划指标数来确定。按照专业特点编班，经管、工科专业每班</w:t>
      </w:r>
      <w:r w:rsidRPr="007E2830">
        <w:rPr>
          <w:rFonts w:ascii="Times New Roman" w:eastAsia="宋体" w:hAnsi="Times New Roman" w:cs="Times New Roman"/>
          <w:szCs w:val="21"/>
        </w:rPr>
        <w:t>40</w:t>
      </w:r>
      <w:r w:rsidRPr="007E2830">
        <w:rPr>
          <w:rFonts w:ascii="Times New Roman" w:eastAsia="宋体" w:hAnsi="Times New Roman" w:cs="Times New Roman" w:hint="eastAsia"/>
          <w:szCs w:val="21"/>
        </w:rPr>
        <w:t>人；外语、艺术专业每班</w:t>
      </w:r>
      <w:r w:rsidRPr="007E2830">
        <w:rPr>
          <w:rFonts w:ascii="Times New Roman" w:eastAsia="宋体" w:hAnsi="Times New Roman" w:cs="Times New Roman"/>
          <w:szCs w:val="21"/>
        </w:rPr>
        <w:t>30</w:t>
      </w:r>
      <w:r w:rsidRPr="007E2830">
        <w:rPr>
          <w:rFonts w:ascii="Times New Roman" w:eastAsia="宋体" w:hAnsi="Times New Roman" w:cs="Times New Roman" w:hint="eastAsia"/>
          <w:szCs w:val="21"/>
        </w:rPr>
        <w:t>人。</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第十二条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公平、公正、公开。充分体现机会均等，实施公示制度，增强专业分流工作的透明度。</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Times New Roman" w:cs="Times New Roman" w:hint="eastAsia"/>
          <w:b/>
          <w:szCs w:val="21"/>
        </w:rPr>
        <w:t>第四章</w:t>
      </w:r>
      <w:r w:rsidRPr="007E2830">
        <w:rPr>
          <w:rFonts w:ascii="Times New Roman" w:eastAsia="宋体" w:hAnsi="Times New Roman" w:cs="Times New Roman"/>
          <w:b/>
          <w:szCs w:val="21"/>
        </w:rPr>
        <w:t xml:space="preserve"> </w:t>
      </w:r>
      <w:r w:rsidRPr="007E2830">
        <w:rPr>
          <w:rFonts w:ascii="Times New Roman" w:eastAsia="宋体" w:hAnsi="Times New Roman" w:cs="Times New Roman" w:hint="eastAsia"/>
          <w:b/>
          <w:szCs w:val="21"/>
        </w:rPr>
        <w:t>专业分流程序</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第十三条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教务部负责拟定按专业类招生的专业分流工作方案与工作日程，并予以公布。</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第十四条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各教学单位应根据本办法和各专业实际情况提出各专业的修读条件及专业分流细则，提交教务部，经学院领导小组审核通过后，由各教学单位发布。</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第十五条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按专业类招生与培养的教学单位，应由所在单位和班导师向学生进行专业教育、相关政策宣讲，并公布班级内学生第一学年的学习总成绩与排名情况。</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第十六条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学生按照自己的总成绩和排名情况，根据自己的专业意愿，填报《天津商业大学宝德学院专业分流志愿表》。</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第十七条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志愿填报结束后，由班导师根据学生成绩、排序和志愿情况完成专业分流的最初名单，由所在教学单位教学主任审定，并在单位内对专业分流情况进行协调。协调后形成专业分流的初步名单。</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第十八条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因学籍变动或其他原因不能进行专业分流选择专业者，由所在教学单位的班导师根据其具体情况，代为指定专业。最终未能按本人志愿录取的同学，由所在教学单位统一调配。</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第十九条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学生专业分流工作实行公示制度，公示期为</w:t>
      </w:r>
      <w:r w:rsidRPr="007E2830">
        <w:rPr>
          <w:rFonts w:ascii="Times New Roman" w:eastAsia="宋体" w:hAnsi="Times New Roman" w:cs="Times New Roman"/>
          <w:szCs w:val="21"/>
        </w:rPr>
        <w:t>3</w:t>
      </w:r>
      <w:r w:rsidRPr="007E2830">
        <w:rPr>
          <w:rFonts w:ascii="Times New Roman" w:eastAsia="宋体" w:hAnsi="Times New Roman" w:cs="Times New Roman" w:hint="eastAsia"/>
          <w:szCs w:val="21"/>
        </w:rPr>
        <w:t>个工作日。</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学生对专业分流的初步名单如有异议，可实名向学院专业分流工作领导小组提交书面材料。</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领导小组委派学院教学督导及相关人员核实，核实后提出处理意见。</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第二十条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经公示后的初步名单一经核定，所在单位开始分班，学生应按核定后的专业、班级开始专业学习，不得变更。</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第二十一条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各教学单位将核定名单分别交教务部和学工部，进行统一的学籍变更及后续工作。</w:t>
      </w:r>
    </w:p>
    <w:p w:rsidR="007E2830" w:rsidRPr="007E2830" w:rsidRDefault="007E2830" w:rsidP="007E2830">
      <w:pPr>
        <w:spacing w:line="360" w:lineRule="auto"/>
        <w:jc w:val="center"/>
        <w:rPr>
          <w:rFonts w:ascii="Times New Roman" w:eastAsia="宋体" w:hAnsi="Times New Roman" w:cs="Times New Roman"/>
          <w:b/>
          <w:szCs w:val="21"/>
        </w:rPr>
      </w:pP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Times New Roman" w:cs="Times New Roman" w:hint="eastAsia"/>
          <w:b/>
          <w:szCs w:val="21"/>
        </w:rPr>
        <w:lastRenderedPageBreak/>
        <w:t>第五章</w:t>
      </w:r>
      <w:r w:rsidRPr="007E2830">
        <w:rPr>
          <w:rFonts w:ascii="Times New Roman" w:eastAsia="宋体" w:hAnsi="Times New Roman" w:cs="Times New Roman"/>
          <w:b/>
          <w:szCs w:val="21"/>
        </w:rPr>
        <w:t xml:space="preserve"> </w:t>
      </w:r>
      <w:r w:rsidRPr="007E2830">
        <w:rPr>
          <w:rFonts w:ascii="Times New Roman" w:eastAsia="宋体" w:hAnsi="Times New Roman" w:cs="Times New Roman" w:hint="eastAsia"/>
          <w:b/>
          <w:szCs w:val="21"/>
        </w:rPr>
        <w:t>附则</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第二十二条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本办法由教务部负责解释。</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第二十三条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本办法经</w:t>
      </w:r>
      <w:r w:rsidRPr="007E2830">
        <w:rPr>
          <w:rFonts w:ascii="Times New Roman" w:eastAsia="宋体" w:hAnsi="Times New Roman" w:cs="Times New Roman"/>
          <w:szCs w:val="21"/>
        </w:rPr>
        <w:t>2017</w:t>
      </w:r>
      <w:r w:rsidRPr="007E2830">
        <w:rPr>
          <w:rFonts w:ascii="Times New Roman" w:eastAsia="宋体" w:hAnsi="Times New Roman" w:cs="Times New Roman" w:hint="eastAsia"/>
          <w:szCs w:val="21"/>
        </w:rPr>
        <w:t>年</w:t>
      </w:r>
      <w:r w:rsidRPr="007E2830">
        <w:rPr>
          <w:rFonts w:ascii="Times New Roman" w:eastAsia="宋体" w:hAnsi="Times New Roman" w:cs="Times New Roman"/>
          <w:szCs w:val="21"/>
        </w:rPr>
        <w:t>6</w:t>
      </w:r>
      <w:r w:rsidRPr="007E2830">
        <w:rPr>
          <w:rFonts w:ascii="Times New Roman" w:eastAsia="宋体" w:hAnsi="Times New Roman" w:cs="Times New Roman" w:hint="eastAsia"/>
          <w:szCs w:val="21"/>
        </w:rPr>
        <w:t>月</w:t>
      </w:r>
      <w:r w:rsidRPr="007E2830">
        <w:rPr>
          <w:rFonts w:ascii="Times New Roman" w:eastAsia="宋体" w:hAnsi="Times New Roman" w:cs="Times New Roman"/>
          <w:szCs w:val="21"/>
        </w:rPr>
        <w:t>7</w:t>
      </w:r>
      <w:r w:rsidRPr="007E2830">
        <w:rPr>
          <w:rFonts w:ascii="Times New Roman" w:eastAsia="宋体" w:hAnsi="Times New Roman" w:cs="Times New Roman" w:hint="eastAsia"/>
          <w:szCs w:val="21"/>
        </w:rPr>
        <w:t>日院长办公会议审定通过，自颁布之日起施行。</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Times New Roman" w:cs="Times New Roman" w:hint="eastAsia"/>
          <w:szCs w:val="21"/>
        </w:rPr>
        <w:t xml:space="preserve">　</w:t>
      </w: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4"/>
        </w:rPr>
      </w:pPr>
      <w:r w:rsidRPr="007E2830">
        <w:rPr>
          <w:rFonts w:ascii="Times New Roman" w:eastAsia="宋体" w:hAnsi="Times New Roman" w:cs="Times New Roman" w:hint="eastAsia"/>
          <w:szCs w:val="21"/>
        </w:rPr>
        <w:t xml:space="preserve">　　制定时间：</w:t>
      </w:r>
      <w:r w:rsidRPr="007E2830">
        <w:rPr>
          <w:rFonts w:ascii="Times New Roman" w:eastAsia="宋体" w:hAnsi="Times New Roman" w:cs="Times New Roman"/>
          <w:szCs w:val="21"/>
        </w:rPr>
        <w:t>2017</w:t>
      </w:r>
      <w:r w:rsidRPr="007E2830">
        <w:rPr>
          <w:rFonts w:ascii="Times New Roman" w:eastAsia="宋体" w:hAnsi="Times New Roman" w:cs="Times New Roman" w:hint="eastAsia"/>
          <w:szCs w:val="21"/>
        </w:rPr>
        <w:t>年</w:t>
      </w:r>
      <w:r w:rsidRPr="007E2830">
        <w:rPr>
          <w:rFonts w:ascii="Times New Roman" w:eastAsia="宋体" w:hAnsi="Times New Roman" w:cs="Times New Roman"/>
          <w:szCs w:val="21"/>
        </w:rPr>
        <w:t>6</w:t>
      </w:r>
      <w:r w:rsidRPr="007E2830">
        <w:rPr>
          <w:rFonts w:ascii="Times New Roman" w:eastAsia="宋体" w:hAnsi="Times New Roman" w:cs="Times New Roman" w:hint="eastAsia"/>
          <w:szCs w:val="21"/>
        </w:rPr>
        <w:t>月</w:t>
      </w:r>
    </w:p>
    <w:p w:rsidR="007E2830" w:rsidRPr="007E2830" w:rsidRDefault="007E2830" w:rsidP="007E2830">
      <w:pPr>
        <w:spacing w:line="360" w:lineRule="auto"/>
        <w:rPr>
          <w:rFonts w:ascii="Times New Roman" w:eastAsia="宋体" w:hAnsi="Times New Roman" w:cs="Times New Roman"/>
          <w:szCs w:val="24"/>
        </w:rPr>
      </w:pPr>
    </w:p>
    <w:p w:rsidR="007E2830" w:rsidRPr="007E2830" w:rsidRDefault="007E2830" w:rsidP="007E2830">
      <w:pPr>
        <w:spacing w:line="360" w:lineRule="auto"/>
        <w:rPr>
          <w:rFonts w:ascii="Times New Roman" w:eastAsia="宋体" w:hAnsi="Times New Roman" w:cs="Times New Roman"/>
          <w:szCs w:val="24"/>
        </w:rPr>
      </w:pPr>
    </w:p>
    <w:p w:rsidR="007E2830" w:rsidRPr="007E2830" w:rsidRDefault="007E2830" w:rsidP="007E2830">
      <w:pPr>
        <w:spacing w:line="360" w:lineRule="auto"/>
        <w:rPr>
          <w:rFonts w:ascii="Times New Roman" w:eastAsia="宋体" w:hAnsi="Times New Roman" w:cs="Times New Roman"/>
          <w:szCs w:val="24"/>
        </w:rPr>
      </w:pPr>
    </w:p>
    <w:p w:rsidR="007E2830" w:rsidRPr="007E2830" w:rsidRDefault="007E2830" w:rsidP="007E2830">
      <w:pPr>
        <w:widowControl/>
        <w:spacing w:line="360" w:lineRule="atLeast"/>
        <w:jc w:val="center"/>
        <w:rPr>
          <w:rFonts w:ascii="华文中宋" w:eastAsia="华文中宋" w:hAnsi="华文中宋" w:cs="Times New Roman"/>
          <w:b/>
          <w:bCs/>
          <w:kern w:val="0"/>
          <w:sz w:val="32"/>
          <w:szCs w:val="32"/>
        </w:rPr>
      </w:pPr>
      <w:r w:rsidRPr="007E2830">
        <w:rPr>
          <w:rFonts w:ascii="华文中宋" w:eastAsia="华文中宋" w:hAnsi="华文中宋" w:cs="Times New Roman" w:hint="eastAsia"/>
          <w:b/>
          <w:bCs/>
          <w:kern w:val="0"/>
          <w:sz w:val="32"/>
          <w:szCs w:val="32"/>
        </w:rPr>
        <w:t>天津商业大学宝德学院辅修专业</w:t>
      </w:r>
      <w:r w:rsidRPr="007E2830">
        <w:rPr>
          <w:rFonts w:ascii="华文中宋" w:eastAsia="华文中宋" w:hAnsi="华文中宋" w:cs="Times New Roman"/>
          <w:b/>
          <w:bCs/>
          <w:kern w:val="0"/>
          <w:sz w:val="32"/>
          <w:szCs w:val="32"/>
        </w:rPr>
        <w:t>/</w:t>
      </w:r>
      <w:r w:rsidRPr="007E2830">
        <w:rPr>
          <w:rFonts w:ascii="华文中宋" w:eastAsia="华文中宋" w:hAnsi="华文中宋" w:cs="Times New Roman" w:hint="eastAsia"/>
          <w:b/>
          <w:bCs/>
          <w:kern w:val="0"/>
          <w:sz w:val="32"/>
          <w:szCs w:val="32"/>
        </w:rPr>
        <w:t>双学位管理办法</w:t>
      </w:r>
    </w:p>
    <w:p w:rsidR="007E2830" w:rsidRPr="007E2830" w:rsidRDefault="007E2830" w:rsidP="007E2830">
      <w:pPr>
        <w:rPr>
          <w:rFonts w:ascii="Times New Roman" w:eastAsia="宋体" w:hAnsi="Times New Roman" w:cs="Times New Roman"/>
          <w:kern w:val="0"/>
          <w:szCs w:val="24"/>
        </w:rPr>
      </w:pPr>
      <w:r w:rsidRPr="007E2830">
        <w:rPr>
          <w:rFonts w:ascii="Times New Roman" w:eastAsia="宋体" w:hAnsi="Times New Roman" w:cs="Times New Roman"/>
          <w:kern w:val="0"/>
          <w:szCs w:val="24"/>
        </w:rPr>
        <w:t xml:space="preserve">    </w:t>
      </w:r>
    </w:p>
    <w:p w:rsidR="007E2830" w:rsidRPr="007E2830" w:rsidRDefault="007E2830" w:rsidP="007E2830">
      <w:pPr>
        <w:spacing w:line="360" w:lineRule="auto"/>
        <w:jc w:val="center"/>
        <w:rPr>
          <w:rFonts w:ascii="Times New Roman" w:eastAsia="宋体" w:hAnsi="Times New Roman" w:cs="Times New Roman"/>
          <w:sz w:val="24"/>
          <w:szCs w:val="24"/>
        </w:rPr>
      </w:pPr>
      <w:proofErr w:type="gramStart"/>
      <w:r w:rsidRPr="007E2830">
        <w:rPr>
          <w:rFonts w:ascii="Times New Roman" w:eastAsia="宋体" w:hAnsi="Times New Roman" w:cs="Times New Roman" w:hint="eastAsia"/>
          <w:sz w:val="24"/>
          <w:szCs w:val="24"/>
        </w:rPr>
        <w:t>天商宝德院</w:t>
      </w:r>
      <w:proofErr w:type="gramEnd"/>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201</w:t>
      </w:r>
      <w:r w:rsidRPr="007E2830">
        <w:rPr>
          <w:rFonts w:ascii="Times New Roman" w:eastAsia="宋体" w:hAnsi="Times New Roman" w:cs="Times New Roman" w:hint="eastAsia"/>
          <w:sz w:val="24"/>
          <w:szCs w:val="24"/>
        </w:rPr>
        <w:t>4</w:t>
      </w:r>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10</w:t>
      </w:r>
      <w:r w:rsidRPr="007E2830">
        <w:rPr>
          <w:rFonts w:ascii="Times New Roman" w:eastAsia="宋体" w:hAnsi="Times New Roman" w:cs="Times New Roman" w:hint="eastAsia"/>
          <w:sz w:val="24"/>
          <w:szCs w:val="24"/>
        </w:rPr>
        <w:t>号</w:t>
      </w:r>
    </w:p>
    <w:p w:rsidR="007E2830" w:rsidRPr="007E2830" w:rsidRDefault="007E2830" w:rsidP="007E2830">
      <w:pPr>
        <w:rPr>
          <w:rFonts w:ascii="Times New Roman" w:eastAsia="宋体" w:hAnsi="Times New Roman" w:cs="Times New Roman"/>
          <w:kern w:val="0"/>
          <w:szCs w:val="24"/>
        </w:rPr>
      </w:pPr>
    </w:p>
    <w:p w:rsidR="007E2830" w:rsidRPr="007E2830" w:rsidRDefault="007E2830" w:rsidP="007E2830">
      <w:pPr>
        <w:widowControl/>
        <w:spacing w:line="360" w:lineRule="auto"/>
        <w:ind w:firstLine="420"/>
        <w:jc w:val="left"/>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第一条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为培养适应经济建设和社会发展需要的复合型人才，</w:t>
      </w:r>
      <w:proofErr w:type="gramStart"/>
      <w:r w:rsidRPr="007E2830">
        <w:rPr>
          <w:rFonts w:ascii="Times New Roman" w:eastAsia="宋体" w:hAnsi="宋体" w:cs="Times New Roman" w:hint="eastAsia"/>
          <w:kern w:val="0"/>
          <w:szCs w:val="21"/>
        </w:rPr>
        <w:t>激发学</w:t>
      </w:r>
      <w:proofErr w:type="gramEnd"/>
      <w:r w:rsidRPr="007E2830">
        <w:rPr>
          <w:rFonts w:ascii="Times New Roman" w:eastAsia="宋体" w:hAnsi="宋体" w:cs="Times New Roman" w:hint="eastAsia"/>
          <w:kern w:val="0"/>
          <w:szCs w:val="21"/>
        </w:rPr>
        <w:t>有余力学生的学习积极性，发挥个性特长，拓宽知识面，因材施教，切实提高人才培养质量，学校决定在本科生中实行辅修专业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双学位制度。为规范辅修专业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双学位的管理，制订本管理办法。</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第二条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设置辅修专业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双学位的程序</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（一）凡接受辅修专业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双学位学生的教学系部，须提出辅修专业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双学位的人才培养方案，其内容包括：</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ind w:firstLine="420"/>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1. </w:t>
      </w:r>
      <w:r w:rsidRPr="007E2830">
        <w:rPr>
          <w:rFonts w:ascii="Times New Roman" w:eastAsia="宋体" w:hAnsi="宋体" w:cs="Times New Roman" w:hint="eastAsia"/>
          <w:kern w:val="0"/>
          <w:szCs w:val="21"/>
        </w:rPr>
        <w:t>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双学位的人才培养目标、基本规格要求、核心课程、学分要求；</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2. </w:t>
      </w:r>
      <w:r w:rsidRPr="007E2830">
        <w:rPr>
          <w:rFonts w:ascii="Times New Roman" w:eastAsia="宋体" w:hAnsi="宋体" w:cs="Times New Roman" w:hint="eastAsia"/>
          <w:kern w:val="0"/>
          <w:szCs w:val="21"/>
        </w:rPr>
        <w:t>教学计划表，包括辅修专业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双学位的课程名称、学时和学分数。合计学分数不低于</w:t>
      </w:r>
      <w:r w:rsidRPr="007E2830">
        <w:rPr>
          <w:rFonts w:ascii="Times New Roman" w:eastAsia="宋体" w:hAnsi="Times New Roman" w:cs="Times New Roman"/>
          <w:kern w:val="0"/>
          <w:szCs w:val="21"/>
        </w:rPr>
        <w:t>50</w:t>
      </w:r>
      <w:r w:rsidRPr="007E2830">
        <w:rPr>
          <w:rFonts w:ascii="Times New Roman" w:eastAsia="宋体" w:hAnsi="宋体" w:cs="Times New Roman" w:hint="eastAsia"/>
          <w:kern w:val="0"/>
          <w:szCs w:val="21"/>
        </w:rPr>
        <w:t>学分；</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3. </w:t>
      </w:r>
      <w:r w:rsidRPr="007E2830">
        <w:rPr>
          <w:rFonts w:ascii="Times New Roman" w:eastAsia="宋体" w:hAnsi="宋体" w:cs="Times New Roman" w:hint="eastAsia"/>
          <w:kern w:val="0"/>
          <w:szCs w:val="21"/>
        </w:rPr>
        <w:t>实践环节（实验、上机与课程设计、技能训练等）的安排及内容要求。</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宋体" w:cs="Times New Roman" w:hint="eastAsia"/>
          <w:kern w:val="0"/>
          <w:szCs w:val="21"/>
        </w:rPr>
        <w:t>（二）上述报告交教务部审核，经主管院领导批准后由教务部向学生公布。</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第三条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学生申请修读辅修专业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双学位的条件及录取程序</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（一）凡思想品德良好，主修专业所有课程</w:t>
      </w:r>
      <w:proofErr w:type="gramStart"/>
      <w:r w:rsidRPr="007E2830">
        <w:rPr>
          <w:rFonts w:ascii="Times New Roman" w:eastAsia="宋体" w:hAnsi="宋体" w:cs="Times New Roman" w:hint="eastAsia"/>
          <w:kern w:val="0"/>
          <w:szCs w:val="21"/>
        </w:rPr>
        <w:t>合格且学有</w:t>
      </w:r>
      <w:proofErr w:type="gramEnd"/>
      <w:r w:rsidRPr="007E2830">
        <w:rPr>
          <w:rFonts w:ascii="Times New Roman" w:eastAsia="宋体" w:hAnsi="宋体" w:cs="Times New Roman" w:hint="eastAsia"/>
          <w:kern w:val="0"/>
          <w:szCs w:val="21"/>
        </w:rPr>
        <w:t>余力者均可自愿申请修读辅修专业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双学位。每个学生只能选修一个辅修专业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（二）凡符合条件而又要求修读辅修专业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双学位的本科生，需在第三学期向学生</w:t>
      </w:r>
      <w:proofErr w:type="gramStart"/>
      <w:r w:rsidRPr="007E2830">
        <w:rPr>
          <w:rFonts w:ascii="Times New Roman" w:eastAsia="宋体" w:hAnsi="宋体" w:cs="Times New Roman" w:hint="eastAsia"/>
          <w:kern w:val="0"/>
          <w:szCs w:val="21"/>
        </w:rPr>
        <w:t>系提出</w:t>
      </w:r>
      <w:proofErr w:type="gramEnd"/>
      <w:r w:rsidRPr="007E2830">
        <w:rPr>
          <w:rFonts w:ascii="Times New Roman" w:eastAsia="宋体" w:hAnsi="宋体" w:cs="Times New Roman" w:hint="eastAsia"/>
          <w:kern w:val="0"/>
          <w:szCs w:val="21"/>
        </w:rPr>
        <w:t>申请，填写《修读辅修专业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双学位申请表》，</w:t>
      </w:r>
      <w:proofErr w:type="gramStart"/>
      <w:r w:rsidRPr="007E2830">
        <w:rPr>
          <w:rFonts w:ascii="Times New Roman" w:eastAsia="宋体" w:hAnsi="宋体" w:cs="Times New Roman" w:hint="eastAsia"/>
          <w:kern w:val="0"/>
          <w:szCs w:val="21"/>
        </w:rPr>
        <w:t>经学生系审核</w:t>
      </w:r>
      <w:proofErr w:type="gramEnd"/>
      <w:r w:rsidRPr="007E2830">
        <w:rPr>
          <w:rFonts w:ascii="Times New Roman" w:eastAsia="宋体" w:hAnsi="宋体" w:cs="Times New Roman" w:hint="eastAsia"/>
          <w:kern w:val="0"/>
          <w:szCs w:val="21"/>
        </w:rPr>
        <w:t>教务部批准后，</w:t>
      </w:r>
      <w:proofErr w:type="gramStart"/>
      <w:r w:rsidRPr="007E2830">
        <w:rPr>
          <w:rFonts w:ascii="Times New Roman" w:eastAsia="宋体" w:hAnsi="宋体" w:cs="Times New Roman" w:hint="eastAsia"/>
          <w:kern w:val="0"/>
          <w:szCs w:val="21"/>
        </w:rPr>
        <w:t>交主办</w:t>
      </w:r>
      <w:proofErr w:type="gramEnd"/>
      <w:r w:rsidRPr="007E2830">
        <w:rPr>
          <w:rFonts w:ascii="Times New Roman" w:eastAsia="宋体" w:hAnsi="宋体" w:cs="Times New Roman" w:hint="eastAsia"/>
          <w:kern w:val="0"/>
          <w:szCs w:val="21"/>
        </w:rPr>
        <w:t>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双学位的系（</w:t>
      </w:r>
      <w:proofErr w:type="gramStart"/>
      <w:r w:rsidRPr="007E2830">
        <w:rPr>
          <w:rFonts w:ascii="Times New Roman" w:eastAsia="宋体" w:hAnsi="宋体" w:cs="Times New Roman" w:hint="eastAsia"/>
          <w:kern w:val="0"/>
          <w:szCs w:val="21"/>
        </w:rPr>
        <w:t>简称主办系</w:t>
      </w:r>
      <w:proofErr w:type="gramEnd"/>
      <w:r w:rsidRPr="007E2830">
        <w:rPr>
          <w:rFonts w:ascii="Times New Roman" w:eastAsia="宋体" w:hAnsi="宋体" w:cs="Times New Roman" w:hint="eastAsia"/>
          <w:kern w:val="0"/>
          <w:szCs w:val="21"/>
        </w:rPr>
        <w:t>）。</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（三）主办系根据接受能力和学生学习成绩，择优录取，并在第三学期期末通知学生系。录取名单由主办</w:t>
      </w:r>
      <w:proofErr w:type="gramStart"/>
      <w:r w:rsidRPr="007E2830">
        <w:rPr>
          <w:rFonts w:ascii="Times New Roman" w:eastAsia="宋体" w:hAnsi="宋体" w:cs="Times New Roman" w:hint="eastAsia"/>
          <w:kern w:val="0"/>
          <w:szCs w:val="21"/>
        </w:rPr>
        <w:t>系报教务</w:t>
      </w:r>
      <w:proofErr w:type="gramEnd"/>
      <w:r w:rsidRPr="007E2830">
        <w:rPr>
          <w:rFonts w:ascii="Times New Roman" w:eastAsia="宋体" w:hAnsi="宋体" w:cs="Times New Roman" w:hint="eastAsia"/>
          <w:kern w:val="0"/>
          <w:szCs w:val="21"/>
        </w:rPr>
        <w:t>部备案。</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（四）辅修专业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双学位报名人数如达不到最低开班人数，由主办</w:t>
      </w:r>
      <w:proofErr w:type="gramStart"/>
      <w:r w:rsidRPr="007E2830">
        <w:rPr>
          <w:rFonts w:ascii="Times New Roman" w:eastAsia="宋体" w:hAnsi="宋体" w:cs="Times New Roman" w:hint="eastAsia"/>
          <w:kern w:val="0"/>
          <w:szCs w:val="21"/>
        </w:rPr>
        <w:t>系通知</w:t>
      </w:r>
      <w:proofErr w:type="gramEnd"/>
      <w:r w:rsidRPr="007E2830">
        <w:rPr>
          <w:rFonts w:ascii="Times New Roman" w:eastAsia="宋体" w:hAnsi="宋体" w:cs="Times New Roman" w:hint="eastAsia"/>
          <w:kern w:val="0"/>
          <w:szCs w:val="21"/>
        </w:rPr>
        <w:t>学生系该年级</w:t>
      </w:r>
      <w:proofErr w:type="gramStart"/>
      <w:r w:rsidRPr="007E2830">
        <w:rPr>
          <w:rFonts w:ascii="Times New Roman" w:eastAsia="宋体" w:hAnsi="宋体" w:cs="Times New Roman" w:hint="eastAsia"/>
          <w:kern w:val="0"/>
          <w:szCs w:val="21"/>
        </w:rPr>
        <w:t>不</w:t>
      </w:r>
      <w:proofErr w:type="gramEnd"/>
      <w:r w:rsidRPr="007E2830">
        <w:rPr>
          <w:rFonts w:ascii="Times New Roman" w:eastAsia="宋体" w:hAnsi="宋体" w:cs="Times New Roman" w:hint="eastAsia"/>
          <w:kern w:val="0"/>
          <w:szCs w:val="21"/>
        </w:rPr>
        <w:t>开班的相关信息。</w:t>
      </w:r>
    </w:p>
    <w:p w:rsidR="007E2830" w:rsidRPr="007E2830" w:rsidRDefault="007E2830" w:rsidP="007E2830">
      <w:pPr>
        <w:widowControl/>
        <w:spacing w:line="360" w:lineRule="auto"/>
        <w:jc w:val="left"/>
        <w:rPr>
          <w:rFonts w:ascii="Times New Roman" w:eastAsia="宋体" w:hAnsi="Times New Roman" w:cs="Times New Roman"/>
          <w:i/>
          <w:iCs/>
          <w:kern w:val="0"/>
          <w:szCs w:val="21"/>
        </w:rPr>
      </w:pP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（五）修读辅修专业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双学位的学费标准按物价局规定执行，学生如不按期缴费注册，按</w:t>
      </w:r>
      <w:proofErr w:type="gramStart"/>
      <w:r w:rsidRPr="007E2830">
        <w:rPr>
          <w:rFonts w:ascii="Times New Roman" w:eastAsia="宋体" w:hAnsi="宋体" w:cs="Times New Roman" w:hint="eastAsia"/>
          <w:kern w:val="0"/>
          <w:szCs w:val="21"/>
        </w:rPr>
        <w:t>自愿退修处理</w:t>
      </w:r>
      <w:proofErr w:type="gramEnd"/>
      <w:r w:rsidRPr="007E2830">
        <w:rPr>
          <w:rFonts w:ascii="Times New Roman" w:eastAsia="宋体" w:hAnsi="宋体" w:cs="Times New Roman" w:hint="eastAsia"/>
          <w:kern w:val="0"/>
          <w:szCs w:val="21"/>
        </w:rPr>
        <w:t>。学生中途终止辅修，退费按物价</w:t>
      </w:r>
      <w:proofErr w:type="gramStart"/>
      <w:r w:rsidRPr="007E2830">
        <w:rPr>
          <w:rFonts w:ascii="Times New Roman" w:eastAsia="宋体" w:hAnsi="宋体" w:cs="Times New Roman" w:hint="eastAsia"/>
          <w:kern w:val="0"/>
          <w:szCs w:val="21"/>
        </w:rPr>
        <w:t>局相关</w:t>
      </w:r>
      <w:proofErr w:type="gramEnd"/>
      <w:r w:rsidRPr="007E2830">
        <w:rPr>
          <w:rFonts w:ascii="Times New Roman" w:eastAsia="宋体" w:hAnsi="宋体" w:cs="Times New Roman" w:hint="eastAsia"/>
          <w:kern w:val="0"/>
          <w:szCs w:val="21"/>
        </w:rPr>
        <w:t>规定执行。</w:t>
      </w:r>
      <w:r w:rsidRPr="007E2830">
        <w:rPr>
          <w:rFonts w:ascii="Times New Roman" w:eastAsia="宋体" w:hAnsi="Times New Roman" w:cs="Times New Roman"/>
          <w:i/>
          <w:iCs/>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第四条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双学位的教学管理</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（一）辅修专业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双学位的学习一般从第四学期开始。</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（二）修读辅修专业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双学位的学生原则上单独编班组织教学，以保证达到规定的教学要求。</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lastRenderedPageBreak/>
        <w:t xml:space="preserve">   </w:t>
      </w:r>
      <w:r w:rsidRPr="007E2830">
        <w:rPr>
          <w:rFonts w:ascii="Times New Roman" w:eastAsia="宋体" w:hAnsi="宋体" w:cs="Times New Roman" w:hint="eastAsia"/>
          <w:kern w:val="0"/>
          <w:szCs w:val="21"/>
        </w:rPr>
        <w:t>（三）辅修专业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双学位课程在每学期第三周开始上课，课程一般安排在晚上或周六日进行。</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（四）修读辅修专业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双学位学生的学籍管理</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ind w:firstLine="420"/>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1. </w:t>
      </w:r>
      <w:r w:rsidRPr="007E2830">
        <w:rPr>
          <w:rFonts w:ascii="Times New Roman" w:eastAsia="宋体" w:hAnsi="宋体" w:cs="Times New Roman" w:hint="eastAsia"/>
          <w:kern w:val="0"/>
          <w:szCs w:val="21"/>
        </w:rPr>
        <w:t>主办</w:t>
      </w:r>
      <w:proofErr w:type="gramStart"/>
      <w:r w:rsidRPr="007E2830">
        <w:rPr>
          <w:rFonts w:ascii="Times New Roman" w:eastAsia="宋体" w:hAnsi="宋体" w:cs="Times New Roman" w:hint="eastAsia"/>
          <w:kern w:val="0"/>
          <w:szCs w:val="21"/>
        </w:rPr>
        <w:t>系负责</w:t>
      </w:r>
      <w:proofErr w:type="gramEnd"/>
      <w:r w:rsidRPr="007E2830">
        <w:rPr>
          <w:rFonts w:ascii="Times New Roman" w:eastAsia="宋体" w:hAnsi="宋体" w:cs="Times New Roman" w:hint="eastAsia"/>
          <w:kern w:val="0"/>
          <w:szCs w:val="21"/>
        </w:rPr>
        <w:t>管理辅修学生的学籍，登记辅修课程成绩。</w:t>
      </w:r>
      <w:proofErr w:type="gramStart"/>
      <w:r w:rsidRPr="007E2830">
        <w:rPr>
          <w:rFonts w:ascii="Times New Roman" w:eastAsia="宋体" w:hAnsi="宋体" w:cs="Times New Roman" w:hint="eastAsia"/>
          <w:kern w:val="0"/>
          <w:szCs w:val="21"/>
        </w:rPr>
        <w:t>待辅修学</w:t>
      </w:r>
      <w:proofErr w:type="gramEnd"/>
      <w:r w:rsidRPr="007E2830">
        <w:rPr>
          <w:rFonts w:ascii="Times New Roman" w:eastAsia="宋体" w:hAnsi="宋体" w:cs="Times New Roman" w:hint="eastAsia"/>
          <w:kern w:val="0"/>
          <w:szCs w:val="21"/>
        </w:rPr>
        <w:t>生修业完毕时，由主办系</w:t>
      </w:r>
      <w:proofErr w:type="gramStart"/>
      <w:r w:rsidRPr="007E2830">
        <w:rPr>
          <w:rFonts w:ascii="Times New Roman" w:eastAsia="宋体" w:hAnsi="宋体" w:cs="Times New Roman" w:hint="eastAsia"/>
          <w:kern w:val="0"/>
          <w:szCs w:val="21"/>
        </w:rPr>
        <w:t>系</w:t>
      </w:r>
      <w:proofErr w:type="gramEnd"/>
      <w:r w:rsidRPr="007E2830">
        <w:rPr>
          <w:rFonts w:ascii="Times New Roman" w:eastAsia="宋体" w:hAnsi="宋体" w:cs="Times New Roman" w:hint="eastAsia"/>
          <w:kern w:val="0"/>
          <w:szCs w:val="21"/>
        </w:rPr>
        <w:t>主任审核签字后加盖公章报教务部备案，并单独成卷存档。</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2. </w:t>
      </w:r>
      <w:r w:rsidRPr="007E2830">
        <w:rPr>
          <w:rFonts w:ascii="Times New Roman" w:eastAsia="宋体" w:hAnsi="宋体" w:cs="Times New Roman" w:hint="eastAsia"/>
          <w:kern w:val="0"/>
          <w:szCs w:val="21"/>
        </w:rPr>
        <w:t>修读辅修专业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双学位的学生，必须从入学起六年内取得相应学分。修读辅修专业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双学位的学生学习有困难，可向学生系书面申请停止辅修，经学</w:t>
      </w:r>
      <w:proofErr w:type="gramStart"/>
      <w:r w:rsidRPr="007E2830">
        <w:rPr>
          <w:rFonts w:ascii="Times New Roman" w:eastAsia="宋体" w:hAnsi="宋体" w:cs="Times New Roman" w:hint="eastAsia"/>
          <w:kern w:val="0"/>
          <w:szCs w:val="21"/>
        </w:rPr>
        <w:t>生系同意</w:t>
      </w:r>
      <w:proofErr w:type="gramEnd"/>
      <w:r w:rsidRPr="007E2830">
        <w:rPr>
          <w:rFonts w:ascii="Times New Roman" w:eastAsia="宋体" w:hAnsi="宋体" w:cs="Times New Roman" w:hint="eastAsia"/>
          <w:kern w:val="0"/>
          <w:szCs w:val="21"/>
        </w:rPr>
        <w:t>后，报主办系及教务部备案。</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3. </w:t>
      </w:r>
      <w:r w:rsidRPr="007E2830">
        <w:rPr>
          <w:rFonts w:ascii="Times New Roman" w:eastAsia="宋体" w:hAnsi="宋体" w:cs="Times New Roman" w:hint="eastAsia"/>
          <w:kern w:val="0"/>
          <w:szCs w:val="21"/>
        </w:rPr>
        <w:t>若辅修专业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双学位培养方案中某一课程的内容、要求与该生主修专业课程要求相同或相当时，可申请免修免考，以主修专业课程的考试成绩计入辅修学籍卡。</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4. </w:t>
      </w:r>
      <w:r w:rsidRPr="007E2830">
        <w:rPr>
          <w:rFonts w:ascii="Times New Roman" w:eastAsia="宋体" w:hAnsi="宋体" w:cs="Times New Roman" w:hint="eastAsia"/>
          <w:kern w:val="0"/>
          <w:szCs w:val="21"/>
        </w:rPr>
        <w:t>若辅修专业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双学位培养方案中某课程与该生主修专业</w:t>
      </w:r>
      <w:proofErr w:type="gramStart"/>
      <w:r w:rsidRPr="007E2830">
        <w:rPr>
          <w:rFonts w:ascii="Times New Roman" w:eastAsia="宋体" w:hAnsi="宋体" w:cs="Times New Roman" w:hint="eastAsia"/>
          <w:kern w:val="0"/>
          <w:szCs w:val="21"/>
        </w:rPr>
        <w:t>某类似</w:t>
      </w:r>
      <w:proofErr w:type="gramEnd"/>
      <w:r w:rsidRPr="007E2830">
        <w:rPr>
          <w:rFonts w:ascii="Times New Roman" w:eastAsia="宋体" w:hAnsi="宋体" w:cs="Times New Roman" w:hint="eastAsia"/>
          <w:kern w:val="0"/>
          <w:szCs w:val="21"/>
        </w:rPr>
        <w:t>课程相比，内容、要求较高，且安排在相同学期或更早学期上课，</w:t>
      </w:r>
      <w:proofErr w:type="gramStart"/>
      <w:r w:rsidRPr="007E2830">
        <w:rPr>
          <w:rFonts w:ascii="Times New Roman" w:eastAsia="宋体" w:hAnsi="宋体" w:cs="Times New Roman" w:hint="eastAsia"/>
          <w:kern w:val="0"/>
          <w:szCs w:val="21"/>
        </w:rPr>
        <w:t>经学生系批准</w:t>
      </w:r>
      <w:proofErr w:type="gramEnd"/>
      <w:r w:rsidRPr="007E2830">
        <w:rPr>
          <w:rFonts w:ascii="Times New Roman" w:eastAsia="宋体" w:hAnsi="宋体" w:cs="Times New Roman" w:hint="eastAsia"/>
          <w:kern w:val="0"/>
          <w:szCs w:val="21"/>
        </w:rPr>
        <w:t>，允许学生以辅修课程学分充抵主修专业课程学分。</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5. </w:t>
      </w:r>
      <w:r w:rsidRPr="007E2830">
        <w:rPr>
          <w:rFonts w:ascii="Times New Roman" w:eastAsia="宋体" w:hAnsi="宋体" w:cs="Times New Roman" w:hint="eastAsia"/>
          <w:kern w:val="0"/>
          <w:szCs w:val="21"/>
        </w:rPr>
        <w:t>辅修课程不及格，可参加补考。补考及格可取得学分。</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6. </w:t>
      </w:r>
      <w:r w:rsidRPr="007E2830">
        <w:rPr>
          <w:rFonts w:ascii="Times New Roman" w:eastAsia="宋体" w:hAnsi="宋体" w:cs="Times New Roman" w:hint="eastAsia"/>
          <w:kern w:val="0"/>
          <w:szCs w:val="21"/>
        </w:rPr>
        <w:t>学生在修读辅修专业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双学位期间，若主修专业收到学业警示书，则由学生</w:t>
      </w:r>
      <w:proofErr w:type="gramStart"/>
      <w:r w:rsidRPr="007E2830">
        <w:rPr>
          <w:rFonts w:ascii="Times New Roman" w:eastAsia="宋体" w:hAnsi="宋体" w:cs="Times New Roman" w:hint="eastAsia"/>
          <w:kern w:val="0"/>
          <w:szCs w:val="21"/>
        </w:rPr>
        <w:t>系通知</w:t>
      </w:r>
      <w:proofErr w:type="gramEnd"/>
      <w:r w:rsidRPr="007E2830">
        <w:rPr>
          <w:rFonts w:ascii="Times New Roman" w:eastAsia="宋体" w:hAnsi="宋体" w:cs="Times New Roman" w:hint="eastAsia"/>
          <w:kern w:val="0"/>
          <w:szCs w:val="21"/>
        </w:rPr>
        <w:t>主办系，取消该生辅修资格。</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7. </w:t>
      </w:r>
      <w:r w:rsidRPr="007E2830">
        <w:rPr>
          <w:rFonts w:ascii="Times New Roman" w:eastAsia="宋体" w:hAnsi="宋体" w:cs="Times New Roman" w:hint="eastAsia"/>
          <w:kern w:val="0"/>
          <w:szCs w:val="21"/>
        </w:rPr>
        <w:t>学生在修读辅修专业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双学位期间，如累计四门不及格，则由主办</w:t>
      </w:r>
      <w:proofErr w:type="gramStart"/>
      <w:r w:rsidRPr="007E2830">
        <w:rPr>
          <w:rFonts w:ascii="Times New Roman" w:eastAsia="宋体" w:hAnsi="宋体" w:cs="Times New Roman" w:hint="eastAsia"/>
          <w:kern w:val="0"/>
          <w:szCs w:val="21"/>
        </w:rPr>
        <w:t>系通知</w:t>
      </w:r>
      <w:proofErr w:type="gramEnd"/>
      <w:r w:rsidRPr="007E2830">
        <w:rPr>
          <w:rFonts w:ascii="Times New Roman" w:eastAsia="宋体" w:hAnsi="宋体" w:cs="Times New Roman" w:hint="eastAsia"/>
          <w:kern w:val="0"/>
          <w:szCs w:val="21"/>
        </w:rPr>
        <w:t>学生所在系，取消该生辅修资格。</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8. </w:t>
      </w:r>
      <w:r w:rsidRPr="007E2830">
        <w:rPr>
          <w:rFonts w:ascii="Times New Roman" w:eastAsia="宋体" w:hAnsi="宋体" w:cs="Times New Roman" w:hint="eastAsia"/>
          <w:kern w:val="0"/>
          <w:szCs w:val="21"/>
        </w:rPr>
        <w:t>因各种原因中止辅修者，其已修读完成取得的辅修专业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双学位课程的学分可以作为主修专业的专业选修课或公共选修课学分。</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第五条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辅修学生已取得主修专业的学位证书，同时修满辅修专业</w:t>
      </w:r>
      <w:r w:rsidRPr="007E2830">
        <w:rPr>
          <w:rFonts w:ascii="Times New Roman" w:eastAsia="宋体" w:hAnsi="Times New Roman" w:cs="Times New Roman"/>
          <w:kern w:val="0"/>
          <w:szCs w:val="21"/>
        </w:rPr>
        <w:t>/</w:t>
      </w:r>
      <w:r w:rsidRPr="007E2830">
        <w:rPr>
          <w:rFonts w:ascii="Times New Roman" w:eastAsia="宋体" w:hAnsi="宋体" w:cs="Times New Roman" w:hint="eastAsia"/>
          <w:kern w:val="0"/>
          <w:szCs w:val="21"/>
        </w:rPr>
        <w:t>双学位人才培养方案中规定的学分的学生，可获得学院颁发的双学士学位证书，只修完</w:t>
      </w:r>
      <w:r w:rsidRPr="007E2830">
        <w:rPr>
          <w:rFonts w:ascii="Times New Roman" w:eastAsia="宋体" w:hAnsi="Times New Roman" w:cs="Times New Roman"/>
          <w:kern w:val="0"/>
          <w:szCs w:val="21"/>
        </w:rPr>
        <w:t>30</w:t>
      </w:r>
      <w:r w:rsidRPr="007E2830">
        <w:rPr>
          <w:rFonts w:ascii="Times New Roman" w:eastAsia="宋体" w:hAnsi="宋体" w:cs="Times New Roman" w:hint="eastAsia"/>
          <w:kern w:val="0"/>
          <w:szCs w:val="21"/>
        </w:rPr>
        <w:t>学分以上者，只获得辅修专业证明书。</w:t>
      </w:r>
      <w:r w:rsidRPr="007E2830">
        <w:rPr>
          <w:rFonts w:ascii="Times New Roman" w:eastAsia="宋体" w:hAnsi="Times New Roman" w:cs="Times New Roman"/>
          <w:kern w:val="0"/>
          <w:szCs w:val="21"/>
        </w:rPr>
        <w:t xml:space="preserve"> </w:t>
      </w:r>
    </w:p>
    <w:p w:rsidR="007E2830" w:rsidRPr="007E2830" w:rsidRDefault="007E2830" w:rsidP="007E2830">
      <w:pPr>
        <w:widowControl/>
        <w:spacing w:line="360" w:lineRule="auto"/>
        <w:jc w:val="left"/>
        <w:rPr>
          <w:rFonts w:ascii="Times New Roman" w:eastAsia="宋体" w:hAnsi="Times New Roman" w:cs="Times New Roman"/>
          <w:kern w:val="0"/>
          <w:szCs w:val="21"/>
        </w:rPr>
      </w:pP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第六条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双学士学位证书和辅修专业证明书只证明学生在完成主修专业同时完成另一专业辅修计划，不证明学历。</w:t>
      </w:r>
    </w:p>
    <w:p w:rsidR="007E2830" w:rsidRPr="007E2830" w:rsidRDefault="007E2830" w:rsidP="007E2830">
      <w:pPr>
        <w:widowControl/>
        <w:spacing w:line="360" w:lineRule="auto"/>
        <w:ind w:firstLine="420"/>
        <w:jc w:val="left"/>
        <w:rPr>
          <w:rFonts w:ascii="Times New Roman" w:eastAsia="宋体" w:hAnsi="宋体" w:cs="Times New Roman"/>
          <w:kern w:val="0"/>
          <w:szCs w:val="21"/>
        </w:rPr>
      </w:pPr>
      <w:r w:rsidRPr="007E2830">
        <w:rPr>
          <w:rFonts w:ascii="Times New Roman" w:eastAsia="宋体" w:hAnsi="宋体" w:cs="Times New Roman" w:hint="eastAsia"/>
          <w:kern w:val="0"/>
          <w:szCs w:val="21"/>
        </w:rPr>
        <w:t>第七条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本办法由教务部负责解释。</w:t>
      </w:r>
    </w:p>
    <w:p w:rsidR="007E2830" w:rsidRPr="007E2830" w:rsidRDefault="007E2830" w:rsidP="007E2830">
      <w:pPr>
        <w:widowControl/>
        <w:spacing w:line="360" w:lineRule="auto"/>
        <w:ind w:firstLine="420"/>
        <w:jc w:val="left"/>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第八条</w:t>
      </w:r>
      <w:r w:rsidRPr="007E2830">
        <w:rPr>
          <w:rFonts w:ascii="Times New Roman" w:eastAsia="宋体" w:hAnsi="宋体" w:cs="Times New Roman" w:hint="eastAsia"/>
          <w:kern w:val="0"/>
          <w:szCs w:val="21"/>
        </w:rPr>
        <w:t xml:space="preserve"> </w:t>
      </w:r>
      <w:r w:rsidRPr="007E2830">
        <w:rPr>
          <w:rFonts w:ascii="Times New Roman" w:eastAsia="宋体" w:hAnsi="宋体" w:cs="Times New Roman" w:hint="eastAsia"/>
          <w:kern w:val="0"/>
          <w:szCs w:val="21"/>
        </w:rPr>
        <w:t>本办法</w:t>
      </w:r>
      <w:r w:rsidRPr="007E2830">
        <w:rPr>
          <w:rFonts w:ascii="Times New Roman" w:eastAsia="宋体" w:hAnsi="Times New Roman" w:cs="Times New Roman" w:hint="eastAsia"/>
          <w:szCs w:val="21"/>
        </w:rPr>
        <w:t>于</w:t>
      </w:r>
      <w:r w:rsidRPr="007E2830">
        <w:rPr>
          <w:rFonts w:ascii="Times New Roman" w:eastAsia="宋体" w:hAnsi="Times New Roman" w:cs="Times New Roman"/>
          <w:szCs w:val="21"/>
        </w:rPr>
        <w:t>2014</w:t>
      </w:r>
      <w:r w:rsidRPr="007E2830">
        <w:rPr>
          <w:rFonts w:ascii="Times New Roman" w:eastAsia="宋体" w:hAnsi="Times New Roman" w:cs="Times New Roman" w:hint="eastAsia"/>
          <w:szCs w:val="21"/>
        </w:rPr>
        <w:t>年</w:t>
      </w:r>
      <w:r w:rsidRPr="007E2830">
        <w:rPr>
          <w:rFonts w:ascii="Times New Roman" w:eastAsia="宋体" w:hAnsi="Times New Roman" w:cs="Times New Roman"/>
          <w:szCs w:val="21"/>
        </w:rPr>
        <w:t>10</w:t>
      </w:r>
      <w:r w:rsidRPr="007E2830">
        <w:rPr>
          <w:rFonts w:ascii="Times New Roman" w:eastAsia="宋体" w:hAnsi="Times New Roman" w:cs="Times New Roman" w:hint="eastAsia"/>
          <w:szCs w:val="21"/>
        </w:rPr>
        <w:t>月</w:t>
      </w:r>
      <w:r w:rsidRPr="007E2830">
        <w:rPr>
          <w:rFonts w:ascii="Times New Roman" w:eastAsia="宋体" w:hAnsi="Times New Roman" w:cs="Times New Roman"/>
          <w:szCs w:val="21"/>
        </w:rPr>
        <w:t>29</w:t>
      </w:r>
      <w:r w:rsidRPr="007E2830">
        <w:rPr>
          <w:rFonts w:ascii="Times New Roman" w:eastAsia="宋体" w:hAnsi="Times New Roman" w:cs="Times New Roman" w:hint="eastAsia"/>
          <w:szCs w:val="21"/>
        </w:rPr>
        <w:t>日经院长办公会议审议通过，自颁布之日起施行。</w:t>
      </w: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jc w:val="right"/>
        <w:rPr>
          <w:rFonts w:ascii="Times New Roman" w:eastAsia="宋体" w:hAnsi="Times New Roman" w:cs="Times New Roman"/>
          <w:szCs w:val="21"/>
        </w:rPr>
      </w:pPr>
      <w:r w:rsidRPr="007E2830">
        <w:rPr>
          <w:rFonts w:ascii="Times New Roman" w:eastAsia="宋体" w:hAnsi="Times New Roman" w:cs="Times New Roman" w:hint="eastAsia"/>
          <w:szCs w:val="21"/>
        </w:rPr>
        <w:t>制定时间：</w:t>
      </w:r>
      <w:r w:rsidRPr="007E2830">
        <w:rPr>
          <w:rFonts w:ascii="Times New Roman" w:eastAsia="宋体" w:hAnsi="Times New Roman" w:cs="Times New Roman"/>
          <w:szCs w:val="21"/>
        </w:rPr>
        <w:t>2014</w:t>
      </w:r>
      <w:r w:rsidRPr="007E2830">
        <w:rPr>
          <w:rFonts w:ascii="Times New Roman" w:eastAsia="宋体" w:hAnsi="Times New Roman" w:cs="Times New Roman" w:hint="eastAsia"/>
          <w:szCs w:val="21"/>
        </w:rPr>
        <w:t>年</w:t>
      </w:r>
      <w:r w:rsidRPr="007E2830">
        <w:rPr>
          <w:rFonts w:ascii="Times New Roman" w:eastAsia="宋体" w:hAnsi="Times New Roman" w:cs="Times New Roman"/>
          <w:szCs w:val="21"/>
        </w:rPr>
        <w:t>10</w:t>
      </w:r>
      <w:r w:rsidRPr="007E2830">
        <w:rPr>
          <w:rFonts w:ascii="Times New Roman" w:eastAsia="宋体" w:hAnsi="Times New Roman" w:cs="Times New Roman" w:hint="eastAsia"/>
          <w:szCs w:val="21"/>
        </w:rPr>
        <w:t>月</w:t>
      </w: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rPr>
          <w:rFonts w:ascii="Times New Roman" w:eastAsia="宋体" w:hAnsi="Times New Roman" w:cs="Times New Roman"/>
          <w:szCs w:val="24"/>
        </w:rPr>
      </w:pPr>
    </w:p>
    <w:p w:rsidR="007E2830" w:rsidRPr="007E2830" w:rsidRDefault="007E2830" w:rsidP="007E2830">
      <w:pPr>
        <w:spacing w:line="360" w:lineRule="auto"/>
        <w:jc w:val="center"/>
        <w:rPr>
          <w:rFonts w:ascii="华文中宋" w:eastAsia="华文中宋" w:hAnsi="华文中宋" w:cs="Times New Roman"/>
          <w:b/>
          <w:bCs/>
          <w:sz w:val="32"/>
          <w:szCs w:val="32"/>
        </w:rPr>
      </w:pPr>
      <w:r w:rsidRPr="007E2830">
        <w:rPr>
          <w:rFonts w:ascii="华文中宋" w:eastAsia="华文中宋" w:hAnsi="华文中宋" w:cs="Times New Roman" w:hint="eastAsia"/>
          <w:b/>
          <w:bCs/>
          <w:sz w:val="32"/>
          <w:szCs w:val="32"/>
        </w:rPr>
        <w:t>天津商业大学宝德学院课程考核管理办法</w:t>
      </w:r>
    </w:p>
    <w:p w:rsidR="007E2830" w:rsidRPr="007E2830" w:rsidRDefault="007E2830" w:rsidP="007E2830">
      <w:pPr>
        <w:rPr>
          <w:rFonts w:ascii="Times New Roman" w:eastAsia="宋体" w:hAnsi="Times New Roman" w:cs="Times New Roman"/>
          <w:szCs w:val="24"/>
        </w:rPr>
      </w:pPr>
    </w:p>
    <w:p w:rsidR="007E2830" w:rsidRPr="007E2830" w:rsidRDefault="007E2830" w:rsidP="007E2830">
      <w:pPr>
        <w:spacing w:line="360" w:lineRule="auto"/>
        <w:jc w:val="center"/>
        <w:rPr>
          <w:rFonts w:ascii="Times New Roman" w:eastAsia="宋体" w:hAnsi="Times New Roman" w:cs="Times New Roman"/>
          <w:sz w:val="24"/>
          <w:szCs w:val="24"/>
        </w:rPr>
      </w:pPr>
      <w:proofErr w:type="gramStart"/>
      <w:r w:rsidRPr="007E2830">
        <w:rPr>
          <w:rFonts w:ascii="Times New Roman" w:eastAsia="宋体" w:hAnsi="Times New Roman" w:cs="Times New Roman" w:hint="eastAsia"/>
          <w:sz w:val="24"/>
          <w:szCs w:val="24"/>
        </w:rPr>
        <w:t>天商宝德院</w:t>
      </w:r>
      <w:proofErr w:type="gramEnd"/>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2016</w:t>
      </w:r>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69</w:t>
      </w:r>
      <w:r w:rsidRPr="007E2830">
        <w:rPr>
          <w:rFonts w:ascii="Times New Roman" w:eastAsia="宋体" w:hAnsi="Times New Roman" w:cs="Times New Roman" w:hint="eastAsia"/>
          <w:sz w:val="24"/>
          <w:szCs w:val="24"/>
        </w:rPr>
        <w:t>号</w:t>
      </w:r>
    </w:p>
    <w:p w:rsidR="007E2830" w:rsidRPr="007E2830" w:rsidRDefault="007E2830" w:rsidP="007E2830">
      <w:pPr>
        <w:rPr>
          <w:rFonts w:ascii="Times New Roman" w:eastAsia="宋体" w:hAnsi="Times New Roman" w:cs="Times New Roman"/>
          <w:szCs w:val="24"/>
        </w:rPr>
      </w:pP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为使学生明确各项课程考核规定，遵守课程考核的各项规定，规范课程考核的管理，特制定本办法。</w:t>
      </w:r>
    </w:p>
    <w:p w:rsidR="007E2830" w:rsidRPr="007E2830" w:rsidRDefault="007E2830" w:rsidP="007E2830">
      <w:pPr>
        <w:spacing w:line="360" w:lineRule="auto"/>
        <w:jc w:val="center"/>
        <w:rPr>
          <w:rFonts w:ascii="宋体" w:eastAsia="宋体" w:hAnsi="Times New Roman" w:cs="Times New Roman"/>
          <w:b/>
          <w:bCs/>
          <w:szCs w:val="21"/>
        </w:rPr>
      </w:pPr>
      <w:r w:rsidRPr="007E2830">
        <w:rPr>
          <w:rFonts w:ascii="宋体" w:eastAsia="宋体" w:hAnsi="宋体" w:cs="Times New Roman" w:hint="eastAsia"/>
          <w:b/>
          <w:bCs/>
          <w:szCs w:val="21"/>
        </w:rPr>
        <w:t>第一章</w:t>
      </w:r>
      <w:r w:rsidRPr="007E2830">
        <w:rPr>
          <w:rFonts w:ascii="Times New Roman" w:eastAsia="宋体" w:hAnsi="Times New Roman" w:cs="Times New Roman"/>
          <w:b/>
          <w:bCs/>
          <w:szCs w:val="21"/>
        </w:rPr>
        <w:t xml:space="preserve">  </w:t>
      </w:r>
      <w:r w:rsidRPr="007E2830">
        <w:rPr>
          <w:rFonts w:ascii="宋体" w:eastAsia="宋体" w:hAnsi="宋体" w:cs="Times New Roman" w:hint="eastAsia"/>
          <w:b/>
          <w:bCs/>
          <w:szCs w:val="21"/>
        </w:rPr>
        <w:t>总则</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t>第一条</w:t>
      </w:r>
      <w:r w:rsidRPr="007E2830">
        <w:rPr>
          <w:rFonts w:ascii="Times New Roman" w:eastAsia="宋体" w:hAnsi="宋体" w:cs="Times New Roman"/>
          <w:szCs w:val="21"/>
        </w:rPr>
        <w:t xml:space="preserve"> </w:t>
      </w:r>
      <w:r w:rsidRPr="007E2830">
        <w:rPr>
          <w:rFonts w:ascii="宋体" w:eastAsia="宋体" w:hAnsi="宋体" w:cs="Times New Roman" w:hint="eastAsia"/>
          <w:szCs w:val="21"/>
        </w:rPr>
        <w:t>本办法制定的依据是《中华人民共和国高等教育法》和《普通高等学校学生管理规定》</w:t>
      </w:r>
      <w:r w:rsidRPr="007E2830">
        <w:rPr>
          <w:rFonts w:ascii="Times New Roman" w:eastAsia="宋体" w:hAnsi="宋体" w:cs="Times New Roman" w:hint="eastAsia"/>
          <w:szCs w:val="21"/>
        </w:rPr>
        <w:t>（教育部令第</w:t>
      </w:r>
      <w:r w:rsidRPr="007E2830">
        <w:rPr>
          <w:rFonts w:ascii="Times New Roman" w:eastAsia="宋体" w:hAnsi="宋体" w:cs="Times New Roman"/>
          <w:szCs w:val="21"/>
        </w:rPr>
        <w:t>41</w:t>
      </w:r>
      <w:r w:rsidRPr="007E2830">
        <w:rPr>
          <w:rFonts w:ascii="Times New Roman" w:eastAsia="宋体" w:hAnsi="宋体" w:cs="Times New Roman" w:hint="eastAsia"/>
          <w:szCs w:val="21"/>
        </w:rPr>
        <w:t>号）</w:t>
      </w:r>
      <w:r w:rsidRPr="007E2830">
        <w:rPr>
          <w:rFonts w:ascii="宋体" w:eastAsia="宋体" w:hAnsi="宋体" w:cs="Times New Roman" w:hint="eastAsia"/>
          <w:szCs w:val="21"/>
        </w:rPr>
        <w:t>以及天津市教育委员会的相关规定，</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t>第二条</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本办法适用于在天津商业大学宝德学院（以下简称</w:t>
      </w:r>
      <w:r w:rsidRPr="007E2830">
        <w:rPr>
          <w:rFonts w:ascii="Times New Roman" w:eastAsia="宋体" w:hAnsi="宋体" w:cs="Times New Roman" w:hint="eastAsia"/>
          <w:szCs w:val="21"/>
        </w:rPr>
        <w:t>“学院”）具有学籍的在校生及毕业生。</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第三条</w:t>
      </w:r>
      <w:r w:rsidRPr="007E2830">
        <w:rPr>
          <w:rFonts w:ascii="Times New Roman" w:eastAsia="宋体" w:hAnsi="宋体" w:cs="Times New Roman"/>
          <w:szCs w:val="21"/>
        </w:rPr>
        <w:t xml:space="preserve"> </w:t>
      </w:r>
      <w:r w:rsidRPr="007E2830">
        <w:rPr>
          <w:rFonts w:ascii="宋体" w:eastAsia="宋体" w:hAnsi="宋体" w:cs="Times New Roman" w:hint="eastAsia"/>
          <w:szCs w:val="21"/>
        </w:rPr>
        <w:t>本办法所指课程既包括课堂教学课程，也包括非课堂教学课程。学生应按照学院规定，根据任课教师的授课内容进行考核。</w:t>
      </w:r>
    </w:p>
    <w:p w:rsidR="007E2830" w:rsidRPr="007E2830" w:rsidRDefault="007E2830" w:rsidP="007E2830">
      <w:pPr>
        <w:spacing w:line="360" w:lineRule="auto"/>
        <w:jc w:val="center"/>
        <w:rPr>
          <w:rFonts w:ascii="宋体" w:eastAsia="宋体" w:hAnsi="Times New Roman" w:cs="Times New Roman"/>
          <w:b/>
          <w:bCs/>
          <w:szCs w:val="21"/>
        </w:rPr>
      </w:pPr>
      <w:r w:rsidRPr="007E2830">
        <w:rPr>
          <w:rFonts w:ascii="宋体" w:eastAsia="宋体" w:hAnsi="宋体" w:cs="Times New Roman" w:hint="eastAsia"/>
          <w:b/>
          <w:bCs/>
          <w:szCs w:val="21"/>
        </w:rPr>
        <w:t>第二章</w:t>
      </w:r>
      <w:r w:rsidRPr="007E2830">
        <w:rPr>
          <w:rFonts w:ascii="Times New Roman" w:eastAsia="宋体" w:hAnsi="宋体" w:cs="Times New Roman"/>
          <w:b/>
          <w:bCs/>
          <w:szCs w:val="21"/>
        </w:rPr>
        <w:t xml:space="preserve"> </w:t>
      </w:r>
      <w:r w:rsidRPr="007E2830">
        <w:rPr>
          <w:rFonts w:ascii="宋体" w:eastAsia="宋体" w:hAnsi="宋体" w:cs="Times New Roman" w:hint="eastAsia"/>
          <w:b/>
          <w:bCs/>
          <w:szCs w:val="21"/>
        </w:rPr>
        <w:t>考核</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t>第四条</w:t>
      </w:r>
      <w:r>
        <w:rPr>
          <w:rFonts w:ascii="Times New Roman" w:eastAsia="宋体" w:hAnsi="Times New Roman" w:cs="Times New Roman"/>
          <w:szCs w:val="21"/>
        </w:rPr>
        <w:t xml:space="preserve"> </w:t>
      </w:r>
      <w:r w:rsidRPr="007E2830">
        <w:rPr>
          <w:rFonts w:ascii="宋体" w:eastAsia="宋体" w:hAnsi="宋体" w:cs="Times New Roman" w:hint="eastAsia"/>
          <w:szCs w:val="21"/>
        </w:rPr>
        <w:t>根据人才培养方案规定，必修课程为考试课程，选修课程为考查课程。</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第五条</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考试课程的考核方式以考核学生知识掌握程度与学习参与程度为目的，可以采取以下方式之一：</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（一）闭卷笔试。由命题教师提前根据教学大纲命题，题目分成客观题和主观题，学生在指定考场、在规定时间</w:t>
      </w:r>
      <w:proofErr w:type="gramStart"/>
      <w:r w:rsidRPr="007E2830">
        <w:rPr>
          <w:rFonts w:ascii="宋体" w:eastAsia="宋体" w:hAnsi="宋体" w:cs="Times New Roman" w:hint="eastAsia"/>
          <w:szCs w:val="21"/>
        </w:rPr>
        <w:t>内回答</w:t>
      </w:r>
      <w:proofErr w:type="gramEnd"/>
      <w:r w:rsidRPr="007E2830">
        <w:rPr>
          <w:rFonts w:ascii="宋体" w:eastAsia="宋体" w:hAnsi="宋体" w:cs="Times New Roman" w:hint="eastAsia"/>
          <w:szCs w:val="21"/>
        </w:rPr>
        <w:t>试卷，考场不允许带入相关教学资料。</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（二）封闭式开卷笔试。由命题教师提前根据教学大纲命题，题目为主观题，学生在指定考场、在规定时间</w:t>
      </w:r>
      <w:proofErr w:type="gramStart"/>
      <w:r w:rsidRPr="007E2830">
        <w:rPr>
          <w:rFonts w:ascii="宋体" w:eastAsia="宋体" w:hAnsi="宋体" w:cs="Times New Roman" w:hint="eastAsia"/>
          <w:szCs w:val="21"/>
        </w:rPr>
        <w:t>内回答</w:t>
      </w:r>
      <w:proofErr w:type="gramEnd"/>
      <w:r w:rsidRPr="007E2830">
        <w:rPr>
          <w:rFonts w:ascii="宋体" w:eastAsia="宋体" w:hAnsi="宋体" w:cs="Times New Roman" w:hint="eastAsia"/>
          <w:szCs w:val="21"/>
        </w:rPr>
        <w:t>试卷，考场允许带入相关教学资料。</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（三）开放式开卷笔试。由命题教师提前根据教学大纲命题，不统一安排考场，学生自行安排答卷，在指定时间将答卷交给教师。</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（四）口试。学生现场抽题后，口述回答题目，教师根据回答当场打分。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（五）过程考试。以学生随堂出勤和作业完成情况为考核依据，积累成课程考试成绩。</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（六）综合考试。将上述方式有取舍地结合起来，确定各自比例，安排考试。</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第六条</w:t>
      </w:r>
      <w:r w:rsidRPr="007E2830">
        <w:rPr>
          <w:rFonts w:ascii="宋体" w:eastAsia="宋体" w:hAnsi="宋体" w:cs="Times New Roman"/>
          <w:szCs w:val="21"/>
        </w:rPr>
        <w:t xml:space="preserve"> </w:t>
      </w:r>
      <w:r w:rsidRPr="007E2830">
        <w:rPr>
          <w:rFonts w:ascii="宋体" w:eastAsia="宋体" w:hAnsi="宋体" w:cs="Times New Roman" w:hint="eastAsia"/>
          <w:szCs w:val="21"/>
        </w:rPr>
        <w:t>考试方式由授课教师根据课程的性质、特点以及教学要求确定。实践教学环节的考核方式另行规定。</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t>第七条</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学生体育课的考核成绩由任课教师根据考勤、课内教学和课外锻炼活动的情况综合评定，</w:t>
      </w:r>
      <w:r w:rsidRPr="007E2830">
        <w:rPr>
          <w:rFonts w:ascii="宋体" w:eastAsia="宋体" w:hAnsi="宋体" w:cs="Times New Roman" w:hint="eastAsia"/>
          <w:szCs w:val="21"/>
        </w:rPr>
        <w:lastRenderedPageBreak/>
        <w:t>考勤保留有书面记录。</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第八条</w:t>
      </w:r>
      <w:r w:rsidRPr="007E2830">
        <w:rPr>
          <w:rFonts w:ascii="宋体" w:eastAsia="宋体" w:hAnsi="宋体" w:cs="Times New Roman"/>
          <w:szCs w:val="21"/>
        </w:rPr>
        <w:t xml:space="preserve"> </w:t>
      </w:r>
      <w:r w:rsidRPr="007E2830">
        <w:rPr>
          <w:rFonts w:ascii="宋体" w:eastAsia="宋体" w:hAnsi="宋体" w:cs="Times New Roman" w:hint="eastAsia"/>
          <w:szCs w:val="21"/>
        </w:rPr>
        <w:t>依据人才培养方案，学院每学期统一安排期末集中考试课程的考程，其他考试课程由任课教师随堂进行考核。</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第九条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课程考核的成绩记载，实行百分制。个别课程（包括实践教学环节）如需要实行五级分制（优、良、中、及格、不及格）或二级分制（合格、不合格）的，需经系（部）审核，并在开课前报教务部批准备案。</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t>第十条</w:t>
      </w:r>
      <w:r w:rsidRPr="007E2830">
        <w:rPr>
          <w:rFonts w:ascii="宋体" w:eastAsia="宋体" w:hAnsi="宋体" w:cs="Times New Roman"/>
          <w:szCs w:val="21"/>
        </w:rPr>
        <w:t xml:space="preserve"> </w:t>
      </w:r>
      <w:r w:rsidRPr="007E2830">
        <w:rPr>
          <w:rFonts w:ascii="Times New Roman" w:eastAsia="宋体" w:hAnsi="宋体" w:cs="Times New Roman" w:hint="eastAsia"/>
          <w:szCs w:val="21"/>
        </w:rPr>
        <w:t>课程平时成绩包括教学过程中的测验、作业、读书报告、实验报告、调查报告、课堂讨论等项成绩。</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t>第十一条</w:t>
      </w:r>
      <w:r w:rsidRPr="007E2830">
        <w:rPr>
          <w:rFonts w:ascii="宋体" w:eastAsia="宋体" w:hAnsi="宋体" w:cs="Times New Roman"/>
          <w:szCs w:val="21"/>
        </w:rPr>
        <w:t xml:space="preserve"> </w:t>
      </w:r>
      <w:r w:rsidRPr="007E2830">
        <w:rPr>
          <w:rFonts w:ascii="Times New Roman" w:eastAsia="宋体" w:hAnsi="宋体" w:cs="Times New Roman" w:hint="eastAsia"/>
          <w:szCs w:val="21"/>
        </w:rPr>
        <w:t>原则上</w:t>
      </w:r>
      <w:r w:rsidRPr="007E2830">
        <w:rPr>
          <w:rFonts w:ascii="Times New Roman" w:eastAsia="宋体" w:hAnsi="Times New Roman" w:cs="Times New Roman" w:hint="eastAsia"/>
          <w:szCs w:val="21"/>
        </w:rPr>
        <w:t>考试</w:t>
      </w:r>
      <w:r w:rsidRPr="007E2830">
        <w:rPr>
          <w:rFonts w:ascii="Times New Roman" w:eastAsia="宋体" w:hAnsi="宋体" w:cs="Times New Roman" w:hint="eastAsia"/>
          <w:szCs w:val="21"/>
        </w:rPr>
        <w:t>课程的期末考试成绩占总评成绩的</w:t>
      </w:r>
      <w:r w:rsidRPr="007E2830">
        <w:rPr>
          <w:rFonts w:ascii="Times New Roman" w:eastAsia="宋体" w:hAnsi="Times New Roman" w:cs="Times New Roman"/>
          <w:szCs w:val="21"/>
        </w:rPr>
        <w:t>70%</w:t>
      </w:r>
      <w:r w:rsidRPr="007E2830">
        <w:rPr>
          <w:rFonts w:ascii="Times New Roman" w:eastAsia="宋体" w:hAnsi="宋体" w:cs="Times New Roman" w:hint="eastAsia"/>
          <w:szCs w:val="21"/>
        </w:rPr>
        <w:t>，平时成绩占总评成绩的</w:t>
      </w:r>
      <w:r w:rsidRPr="007E2830">
        <w:rPr>
          <w:rFonts w:ascii="Times New Roman" w:eastAsia="宋体" w:hAnsi="Times New Roman" w:cs="Times New Roman"/>
          <w:szCs w:val="21"/>
        </w:rPr>
        <w:t>30%</w:t>
      </w:r>
      <w:r w:rsidRPr="007E2830">
        <w:rPr>
          <w:rFonts w:ascii="Times New Roman" w:eastAsia="宋体" w:hAnsi="宋体" w:cs="Times New Roman" w:hint="eastAsia"/>
          <w:szCs w:val="21"/>
        </w:rPr>
        <w:t>；如任课教师需调整以上比例的，需经课程所在系（部）审核，并在开课前报教务部批准备案。</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考查课程的成绩认定可参照考试课程的成绩认定方式。</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第十二条</w:t>
      </w:r>
      <w:r w:rsidRPr="007E2830">
        <w:rPr>
          <w:rFonts w:ascii="宋体" w:eastAsia="宋体" w:hAnsi="宋体" w:cs="Times New Roman"/>
          <w:szCs w:val="21"/>
        </w:rPr>
        <w:t xml:space="preserve"> </w:t>
      </w:r>
      <w:r w:rsidRPr="007E2830">
        <w:rPr>
          <w:rFonts w:ascii="Times New Roman" w:eastAsia="宋体" w:hAnsi="宋体" w:cs="Times New Roman" w:hint="eastAsia"/>
          <w:szCs w:val="21"/>
        </w:rPr>
        <w:t>总评成绩是该课程考核的最终成绩。</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第十三条</w:t>
      </w:r>
      <w:r w:rsidRPr="007E2830">
        <w:rPr>
          <w:rFonts w:ascii="宋体" w:eastAsia="宋体" w:hAnsi="宋体" w:cs="Times New Roman"/>
          <w:szCs w:val="21"/>
        </w:rPr>
        <w:t xml:space="preserve"> </w:t>
      </w:r>
      <w:r w:rsidRPr="007E2830">
        <w:rPr>
          <w:rFonts w:ascii="Times New Roman" w:eastAsia="宋体" w:hAnsi="宋体" w:cs="Times New Roman" w:hint="eastAsia"/>
          <w:szCs w:val="21"/>
        </w:rPr>
        <w:t>学生在课程首次授课时，应能得知由任课教师公布的</w:t>
      </w:r>
      <w:r w:rsidRPr="007E2830">
        <w:rPr>
          <w:rFonts w:ascii="宋体" w:eastAsia="宋体" w:hAnsi="宋体" w:cs="Times New Roman" w:hint="eastAsia"/>
          <w:szCs w:val="21"/>
        </w:rPr>
        <w:t>课程的性质、要求，平时成绩记载的方式，课程考试方式以及课程总评成绩的</w:t>
      </w:r>
      <w:r w:rsidRPr="007E2830">
        <w:rPr>
          <w:rFonts w:ascii="Times New Roman" w:eastAsia="宋体" w:hAnsi="宋体" w:cs="Times New Roman" w:hint="eastAsia"/>
          <w:szCs w:val="21"/>
        </w:rPr>
        <w:t>计算方法</w:t>
      </w:r>
      <w:r w:rsidRPr="007E2830">
        <w:rPr>
          <w:rFonts w:ascii="宋体" w:eastAsia="宋体" w:hAnsi="宋体" w:cs="Times New Roman" w:hint="eastAsia"/>
          <w:szCs w:val="21"/>
        </w:rPr>
        <w:t>。</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Times New Roman" w:eastAsia="宋体" w:hAnsi="宋体" w:cs="Times New Roman" w:hint="eastAsia"/>
          <w:szCs w:val="21"/>
        </w:rPr>
        <w:t>第十四条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考查课程成绩根据学生平时听课，完成实验、实习、课外作业，课堂讨论等情况及平时测验的成绩综合评定。</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第十五条</w:t>
      </w:r>
      <w:r w:rsidRPr="007E2830">
        <w:rPr>
          <w:rFonts w:ascii="宋体" w:eastAsia="宋体" w:hAnsi="宋体" w:cs="Times New Roman"/>
          <w:szCs w:val="21"/>
        </w:rPr>
        <w:t xml:space="preserve"> </w:t>
      </w:r>
      <w:r w:rsidRPr="007E2830">
        <w:rPr>
          <w:rFonts w:ascii="宋体" w:eastAsia="宋体" w:hAnsi="宋体" w:cs="Times New Roman" w:hint="eastAsia"/>
          <w:szCs w:val="21"/>
        </w:rPr>
        <w:t>学生应认真参加所选课程的学习与考核。</w:t>
      </w:r>
      <w:r w:rsidRPr="007E2830">
        <w:rPr>
          <w:rFonts w:ascii="Times New Roman" w:eastAsia="宋体" w:hAnsi="宋体" w:cs="Times New Roman" w:hint="eastAsia"/>
          <w:szCs w:val="21"/>
        </w:rPr>
        <w:t>在一学期内的同一课程学习中，学生有下列情况之一者，只保留平时成绩，但不允许参加该课程考核：</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（一）缺课累计超过该课程计划教学时数的三分之一（含三分之一）者；</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（二）</w:t>
      </w:r>
      <w:proofErr w:type="gramStart"/>
      <w:r w:rsidRPr="007E2830">
        <w:rPr>
          <w:rFonts w:ascii="Times New Roman" w:eastAsia="宋体" w:hAnsi="宋体" w:cs="Times New Roman" w:hint="eastAsia"/>
          <w:szCs w:val="21"/>
        </w:rPr>
        <w:t>实验总</w:t>
      </w:r>
      <w:proofErr w:type="gramEnd"/>
      <w:r w:rsidRPr="007E2830">
        <w:rPr>
          <w:rFonts w:ascii="Times New Roman" w:eastAsia="宋体" w:hAnsi="宋体" w:cs="Times New Roman" w:hint="eastAsia"/>
          <w:szCs w:val="21"/>
        </w:rPr>
        <w:t>次数中有四分之一（含四分之一）</w:t>
      </w:r>
      <w:proofErr w:type="gramStart"/>
      <w:r w:rsidRPr="007E2830">
        <w:rPr>
          <w:rFonts w:ascii="Times New Roman" w:eastAsia="宋体" w:hAnsi="宋体" w:cs="Times New Roman" w:hint="eastAsia"/>
          <w:szCs w:val="21"/>
        </w:rPr>
        <w:t>缺做或</w:t>
      </w:r>
      <w:proofErr w:type="gramEnd"/>
      <w:r w:rsidRPr="007E2830">
        <w:rPr>
          <w:rFonts w:ascii="Times New Roman" w:eastAsia="宋体" w:hAnsi="宋体" w:cs="Times New Roman" w:hint="eastAsia"/>
          <w:szCs w:val="21"/>
        </w:rPr>
        <w:t>实验报告有三分之一（含三分之一）不合格者；</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（三）课程作业三分之一（含三分之一）未交者。</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第十六条</w:t>
      </w:r>
      <w:r w:rsidRPr="007E2830">
        <w:rPr>
          <w:rFonts w:ascii="宋体" w:eastAsia="宋体" w:hAnsi="宋体" w:cs="Times New Roman"/>
          <w:szCs w:val="21"/>
        </w:rPr>
        <w:t xml:space="preserve"> </w:t>
      </w:r>
      <w:r w:rsidRPr="007E2830">
        <w:rPr>
          <w:rFonts w:ascii="宋体" w:eastAsia="宋体" w:hAnsi="宋体" w:cs="Times New Roman" w:hint="eastAsia"/>
          <w:szCs w:val="21"/>
        </w:rPr>
        <w:t>学生未办理注册手续或未办理选课手续，不得参加考核。擅自参加考核的，该课程取得的成绩无效。</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Times New Roman" w:cs="Times New Roman" w:hint="eastAsia"/>
          <w:szCs w:val="21"/>
        </w:rPr>
        <w:t>第十七条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有关</w:t>
      </w:r>
      <w:proofErr w:type="gramStart"/>
      <w:r w:rsidRPr="007E2830">
        <w:rPr>
          <w:rFonts w:ascii="Times New Roman" w:eastAsia="宋体" w:hAnsi="Times New Roman" w:cs="Times New Roman" w:hint="eastAsia"/>
          <w:szCs w:val="21"/>
        </w:rPr>
        <w:t>课程免听与</w:t>
      </w:r>
      <w:proofErr w:type="gramEnd"/>
      <w:r w:rsidRPr="007E2830">
        <w:rPr>
          <w:rFonts w:ascii="Times New Roman" w:eastAsia="宋体" w:hAnsi="Times New Roman" w:cs="Times New Roman" w:hint="eastAsia"/>
          <w:szCs w:val="21"/>
        </w:rPr>
        <w:t>免修的其他要求，按照《天津商业大学宝德学院学分制管理办法》执行。</w:t>
      </w:r>
    </w:p>
    <w:p w:rsidR="007E2830" w:rsidRPr="007E2830" w:rsidRDefault="007E2830" w:rsidP="007E2830">
      <w:pPr>
        <w:spacing w:line="360" w:lineRule="auto"/>
        <w:jc w:val="center"/>
        <w:rPr>
          <w:rFonts w:ascii="Times New Roman" w:eastAsia="宋体" w:hAnsi="宋体" w:cs="Times New Roman"/>
          <w:b/>
          <w:szCs w:val="21"/>
        </w:rPr>
      </w:pPr>
      <w:r w:rsidRPr="007E2830">
        <w:rPr>
          <w:rFonts w:ascii="Times New Roman" w:eastAsia="宋体" w:hAnsi="宋体" w:cs="Times New Roman" w:hint="eastAsia"/>
          <w:b/>
          <w:szCs w:val="21"/>
        </w:rPr>
        <w:t>第三章</w:t>
      </w:r>
      <w:r w:rsidRPr="007E2830">
        <w:rPr>
          <w:rFonts w:ascii="Times New Roman" w:eastAsia="宋体" w:hAnsi="宋体" w:cs="Times New Roman"/>
          <w:b/>
          <w:szCs w:val="21"/>
        </w:rPr>
        <w:t xml:space="preserve"> </w:t>
      </w:r>
      <w:r w:rsidRPr="007E2830">
        <w:rPr>
          <w:rFonts w:ascii="宋体" w:eastAsia="宋体" w:hAnsi="宋体" w:cs="Times New Roman" w:hint="eastAsia"/>
          <w:b/>
          <w:szCs w:val="21"/>
        </w:rPr>
        <w:t>缓考</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第十八条</w:t>
      </w:r>
      <w:r w:rsidRPr="007E2830">
        <w:rPr>
          <w:rFonts w:ascii="宋体" w:eastAsia="宋体" w:hAnsi="宋体" w:cs="Times New Roman"/>
          <w:szCs w:val="21"/>
        </w:rPr>
        <w:t xml:space="preserve"> </w:t>
      </w:r>
      <w:r w:rsidRPr="007E2830">
        <w:rPr>
          <w:rFonts w:ascii="Times New Roman" w:eastAsia="宋体" w:hAnsi="宋体" w:cs="Times New Roman" w:hint="eastAsia"/>
          <w:szCs w:val="21"/>
        </w:rPr>
        <w:t>考试期间不准请假，若因急病或突发意外事故不能参加考试者，须在考试前经</w:t>
      </w:r>
      <w:proofErr w:type="gramStart"/>
      <w:r w:rsidRPr="007E2830">
        <w:rPr>
          <w:rFonts w:ascii="Times New Roman" w:eastAsia="宋体" w:hAnsi="宋体" w:cs="Times New Roman" w:hint="eastAsia"/>
          <w:szCs w:val="21"/>
        </w:rPr>
        <w:t>系同意</w:t>
      </w:r>
      <w:proofErr w:type="gramEnd"/>
      <w:r w:rsidRPr="007E2830">
        <w:rPr>
          <w:rFonts w:ascii="Times New Roman" w:eastAsia="宋体" w:hAnsi="宋体" w:cs="Times New Roman" w:hint="eastAsia"/>
          <w:szCs w:val="21"/>
        </w:rPr>
        <w:t>报教务部批准方可缓考。未经批准不参加考试者，按</w:t>
      </w:r>
      <w:proofErr w:type="gramStart"/>
      <w:r w:rsidRPr="007E2830">
        <w:rPr>
          <w:rFonts w:ascii="Times New Roman" w:eastAsia="宋体" w:hAnsi="宋体" w:cs="Times New Roman" w:hint="eastAsia"/>
          <w:szCs w:val="21"/>
        </w:rPr>
        <w:t>旷</w:t>
      </w:r>
      <w:proofErr w:type="gramEnd"/>
      <w:r w:rsidRPr="007E2830">
        <w:rPr>
          <w:rFonts w:ascii="Times New Roman" w:eastAsia="宋体" w:hAnsi="宋体" w:cs="Times New Roman" w:hint="eastAsia"/>
          <w:szCs w:val="21"/>
        </w:rPr>
        <w:t>考处理。</w:t>
      </w:r>
      <w:proofErr w:type="gramStart"/>
      <w:r w:rsidRPr="007E2830">
        <w:rPr>
          <w:rFonts w:ascii="Times New Roman" w:eastAsia="宋体" w:hAnsi="宋体" w:cs="Times New Roman" w:hint="eastAsia"/>
          <w:szCs w:val="21"/>
        </w:rPr>
        <w:t>旷</w:t>
      </w:r>
      <w:proofErr w:type="gramEnd"/>
      <w:r w:rsidRPr="007E2830">
        <w:rPr>
          <w:rFonts w:ascii="Times New Roman" w:eastAsia="宋体" w:hAnsi="宋体" w:cs="Times New Roman" w:hint="eastAsia"/>
          <w:szCs w:val="21"/>
        </w:rPr>
        <w:t>考或擅自缺考其课程考试成绩以</w:t>
      </w:r>
      <w:r w:rsidRPr="007E2830">
        <w:rPr>
          <w:rFonts w:ascii="Times New Roman" w:eastAsia="宋体" w:hAnsi="Times New Roman" w:cs="Times New Roman" w:hint="eastAsia"/>
          <w:szCs w:val="21"/>
        </w:rPr>
        <w:t>“</w:t>
      </w:r>
      <w:r w:rsidRPr="007E2830">
        <w:rPr>
          <w:rFonts w:ascii="Times New Roman" w:eastAsia="宋体" w:hAnsi="Times New Roman" w:cs="Times New Roman"/>
          <w:szCs w:val="21"/>
        </w:rPr>
        <w:t>0</w:t>
      </w:r>
      <w:r w:rsidRPr="007E2830">
        <w:rPr>
          <w:rFonts w:ascii="Times New Roman" w:eastAsia="宋体" w:hAnsi="Times New Roman" w:cs="Times New Roman" w:hint="eastAsia"/>
          <w:szCs w:val="21"/>
        </w:rPr>
        <w:t>”</w:t>
      </w:r>
      <w:r w:rsidRPr="007E2830">
        <w:rPr>
          <w:rFonts w:ascii="Times New Roman" w:eastAsia="宋体" w:hAnsi="宋体" w:cs="Times New Roman" w:hint="eastAsia"/>
          <w:szCs w:val="21"/>
        </w:rPr>
        <w:t>分计。</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lastRenderedPageBreak/>
        <w:t>第十九条</w:t>
      </w:r>
      <w:r w:rsidRPr="007E2830">
        <w:rPr>
          <w:rFonts w:ascii="宋体" w:eastAsia="宋体" w:hAnsi="宋体" w:cs="Times New Roman"/>
          <w:szCs w:val="21"/>
        </w:rPr>
        <w:t xml:space="preserve"> </w:t>
      </w:r>
      <w:r w:rsidRPr="007E2830">
        <w:rPr>
          <w:rFonts w:ascii="宋体" w:eastAsia="宋体" w:hAnsi="宋体" w:cs="Times New Roman" w:hint="eastAsia"/>
          <w:szCs w:val="21"/>
        </w:rPr>
        <w:t>缓</w:t>
      </w:r>
      <w:proofErr w:type="gramStart"/>
      <w:r w:rsidRPr="007E2830">
        <w:rPr>
          <w:rFonts w:ascii="宋体" w:eastAsia="宋体" w:hAnsi="宋体" w:cs="Times New Roman" w:hint="eastAsia"/>
          <w:szCs w:val="21"/>
        </w:rPr>
        <w:t>考申请</w:t>
      </w:r>
      <w:proofErr w:type="gramEnd"/>
      <w:r w:rsidRPr="007E2830">
        <w:rPr>
          <w:rFonts w:ascii="宋体" w:eastAsia="宋体" w:hAnsi="宋体" w:cs="Times New Roman" w:hint="eastAsia"/>
          <w:szCs w:val="21"/>
        </w:rPr>
        <w:t>应于考试前三天提出，并办理缓</w:t>
      </w:r>
      <w:proofErr w:type="gramStart"/>
      <w:r w:rsidRPr="007E2830">
        <w:rPr>
          <w:rFonts w:ascii="宋体" w:eastAsia="宋体" w:hAnsi="宋体" w:cs="Times New Roman" w:hint="eastAsia"/>
          <w:szCs w:val="21"/>
        </w:rPr>
        <w:t>考申请</w:t>
      </w:r>
      <w:proofErr w:type="gramEnd"/>
      <w:r w:rsidRPr="007E2830">
        <w:rPr>
          <w:rFonts w:ascii="宋体" w:eastAsia="宋体" w:hAnsi="宋体" w:cs="Times New Roman" w:hint="eastAsia"/>
          <w:szCs w:val="21"/>
        </w:rPr>
        <w:t>手续（因患急病或遇突发意外事故除外）。因患急病或遇突发意外事故者，应在考试后</w:t>
      </w:r>
      <w:r w:rsidRPr="007E2830">
        <w:rPr>
          <w:rFonts w:ascii="Times New Roman" w:eastAsia="宋体" w:hAnsi="Times New Roman" w:cs="Times New Roman"/>
          <w:szCs w:val="21"/>
        </w:rPr>
        <w:t>24</w:t>
      </w:r>
      <w:r w:rsidRPr="007E2830">
        <w:rPr>
          <w:rFonts w:ascii="宋体" w:eastAsia="宋体" w:hAnsi="宋体" w:cs="Times New Roman" w:hint="eastAsia"/>
          <w:szCs w:val="21"/>
        </w:rPr>
        <w:t>小时内补办缓考手续，否则视为</w:t>
      </w:r>
      <w:proofErr w:type="gramStart"/>
      <w:r w:rsidRPr="007E2830">
        <w:rPr>
          <w:rFonts w:ascii="宋体" w:eastAsia="宋体" w:hAnsi="宋体" w:cs="Times New Roman" w:hint="eastAsia"/>
          <w:szCs w:val="21"/>
        </w:rPr>
        <w:t>旷</w:t>
      </w:r>
      <w:proofErr w:type="gramEnd"/>
      <w:r w:rsidRPr="007E2830">
        <w:rPr>
          <w:rFonts w:ascii="宋体" w:eastAsia="宋体" w:hAnsi="宋体" w:cs="Times New Roman" w:hint="eastAsia"/>
          <w:szCs w:val="21"/>
        </w:rPr>
        <w:t>考。因病缓考的材料须附有二级及以上医院证明。</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第二十条</w:t>
      </w:r>
      <w:r w:rsidRPr="007E2830">
        <w:rPr>
          <w:rFonts w:ascii="宋体" w:eastAsia="宋体" w:hAnsi="宋体" w:cs="Times New Roman"/>
          <w:szCs w:val="21"/>
        </w:rPr>
        <w:t xml:space="preserve"> </w:t>
      </w:r>
      <w:r w:rsidRPr="007E2830">
        <w:rPr>
          <w:rFonts w:ascii="宋体" w:eastAsia="宋体" w:hAnsi="宋体" w:cs="Times New Roman" w:hint="eastAsia"/>
          <w:szCs w:val="21"/>
        </w:rPr>
        <w:t>学生按以下程序办理缓</w:t>
      </w:r>
      <w:proofErr w:type="gramStart"/>
      <w:r w:rsidRPr="007E2830">
        <w:rPr>
          <w:rFonts w:ascii="宋体" w:eastAsia="宋体" w:hAnsi="宋体" w:cs="Times New Roman" w:hint="eastAsia"/>
          <w:szCs w:val="21"/>
        </w:rPr>
        <w:t>考申请</w:t>
      </w:r>
      <w:proofErr w:type="gramEnd"/>
      <w:r w:rsidRPr="007E2830">
        <w:rPr>
          <w:rFonts w:ascii="宋体" w:eastAsia="宋体" w:hAnsi="宋体" w:cs="Times New Roman" w:hint="eastAsia"/>
          <w:szCs w:val="21"/>
        </w:rPr>
        <w:t>手续：</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（一）学生向系教学秘书领取（或下载）《天津商业大学宝德学院学生课程缓考申请表》（表</w:t>
      </w:r>
      <w:r w:rsidRPr="007E2830">
        <w:rPr>
          <w:rFonts w:ascii="Times New Roman" w:eastAsia="宋体" w:hAnsi="宋体" w:cs="Times New Roman"/>
          <w:szCs w:val="21"/>
        </w:rPr>
        <w:t>4-9</w:t>
      </w:r>
      <w:r w:rsidRPr="007E2830">
        <w:rPr>
          <w:rFonts w:ascii="宋体" w:eastAsia="宋体" w:hAnsi="宋体" w:cs="Times New Roman" w:hint="eastAsia"/>
          <w:szCs w:val="21"/>
        </w:rPr>
        <w:t>）。</w:t>
      </w:r>
    </w:p>
    <w:p w:rsidR="007E2830" w:rsidRPr="007E2830" w:rsidRDefault="007E2830" w:rsidP="007E2830">
      <w:pPr>
        <w:spacing w:line="360" w:lineRule="auto"/>
        <w:rPr>
          <w:rFonts w:ascii="Times New Roman" w:eastAsia="宋体" w:hAnsi="Times New Roman" w:cs="Times New Roman"/>
          <w:szCs w:val="21"/>
        </w:rPr>
      </w:pPr>
      <w:r w:rsidRPr="007E2830">
        <w:rPr>
          <w:rFonts w:ascii="宋体" w:eastAsia="宋体" w:hAnsi="宋体" w:cs="Times New Roman"/>
          <w:szCs w:val="21"/>
        </w:rPr>
        <w:t xml:space="preserve">    </w:t>
      </w:r>
      <w:r w:rsidRPr="007E2830">
        <w:rPr>
          <w:rFonts w:ascii="宋体" w:eastAsia="宋体" w:hAnsi="宋体" w:cs="Times New Roman" w:hint="eastAsia"/>
          <w:szCs w:val="21"/>
        </w:rPr>
        <w:t>（二）正确填写表格内容、并在申请表后</w:t>
      </w:r>
      <w:proofErr w:type="gramStart"/>
      <w:r w:rsidRPr="007E2830">
        <w:rPr>
          <w:rFonts w:ascii="宋体" w:eastAsia="宋体" w:hAnsi="宋体" w:cs="Times New Roman" w:hint="eastAsia"/>
          <w:szCs w:val="21"/>
        </w:rPr>
        <w:t>附申请</w:t>
      </w:r>
      <w:proofErr w:type="gramEnd"/>
      <w:r w:rsidRPr="007E2830">
        <w:rPr>
          <w:rFonts w:ascii="宋体" w:eastAsia="宋体" w:hAnsi="宋体" w:cs="Times New Roman" w:hint="eastAsia"/>
          <w:szCs w:val="21"/>
        </w:rPr>
        <w:t>理由的相关证明文件后</w:t>
      </w:r>
      <w:proofErr w:type="gramStart"/>
      <w:r w:rsidRPr="007E2830">
        <w:rPr>
          <w:rFonts w:ascii="宋体" w:eastAsia="宋体" w:hAnsi="宋体" w:cs="Times New Roman" w:hint="eastAsia"/>
          <w:szCs w:val="21"/>
        </w:rPr>
        <w:t>交学生</w:t>
      </w:r>
      <w:proofErr w:type="gramEnd"/>
      <w:r w:rsidRPr="007E2830">
        <w:rPr>
          <w:rFonts w:ascii="宋体" w:eastAsia="宋体" w:hAnsi="宋体" w:cs="Times New Roman" w:hint="eastAsia"/>
          <w:szCs w:val="21"/>
        </w:rPr>
        <w:t>所在系教务秘书审核，主管教学副主任签署意见。</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t>（三）学生所在系教务秘书将申请表报教务部审批备案，并通知课程所在系部。</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（四）办理了手续后的学生可以缓</w:t>
      </w:r>
      <w:proofErr w:type="gramStart"/>
      <w:r w:rsidRPr="007E2830">
        <w:rPr>
          <w:rFonts w:ascii="宋体" w:eastAsia="宋体" w:hAnsi="宋体" w:cs="Times New Roman" w:hint="eastAsia"/>
          <w:szCs w:val="21"/>
        </w:rPr>
        <w:t>考相关</w:t>
      </w:r>
      <w:proofErr w:type="gramEnd"/>
      <w:r w:rsidRPr="007E2830">
        <w:rPr>
          <w:rFonts w:ascii="宋体" w:eastAsia="宋体" w:hAnsi="宋体" w:cs="Times New Roman" w:hint="eastAsia"/>
          <w:szCs w:val="21"/>
        </w:rPr>
        <w:t>课程。</w:t>
      </w:r>
    </w:p>
    <w:p w:rsidR="007E2830" w:rsidRPr="007E2830" w:rsidRDefault="007E2830" w:rsidP="007E2830">
      <w:pPr>
        <w:spacing w:line="360" w:lineRule="auto"/>
        <w:jc w:val="center"/>
        <w:rPr>
          <w:rFonts w:ascii="宋体" w:eastAsia="宋体" w:hAnsi="Times New Roman" w:cs="Times New Roman"/>
          <w:b/>
          <w:bCs/>
          <w:szCs w:val="21"/>
        </w:rPr>
      </w:pPr>
      <w:r w:rsidRPr="007E2830">
        <w:rPr>
          <w:rFonts w:ascii="宋体" w:eastAsia="宋体" w:hAnsi="宋体" w:cs="Times New Roman" w:hint="eastAsia"/>
          <w:b/>
          <w:bCs/>
          <w:szCs w:val="21"/>
        </w:rPr>
        <w:t>第四章</w:t>
      </w:r>
      <w:r w:rsidRPr="007E2830">
        <w:rPr>
          <w:rFonts w:ascii="宋体" w:eastAsia="宋体" w:hAnsi="宋体" w:cs="Times New Roman"/>
          <w:b/>
          <w:bCs/>
          <w:szCs w:val="21"/>
        </w:rPr>
        <w:t xml:space="preserve"> </w:t>
      </w:r>
      <w:r w:rsidRPr="007E2830">
        <w:rPr>
          <w:rFonts w:ascii="宋体" w:eastAsia="宋体" w:hAnsi="宋体" w:cs="Times New Roman" w:hint="eastAsia"/>
          <w:b/>
          <w:bCs/>
          <w:szCs w:val="21"/>
        </w:rPr>
        <w:t>补考</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第二十一条</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学生未通过课程考试的须参加补考，</w:t>
      </w:r>
      <w:r w:rsidRPr="007E2830">
        <w:rPr>
          <w:rFonts w:ascii="Times New Roman" w:eastAsia="宋体" w:hAnsi="宋体" w:cs="Times New Roman" w:hint="eastAsia"/>
          <w:szCs w:val="21"/>
        </w:rPr>
        <w:t>以补考成绩为该课程最终成绩。</w:t>
      </w:r>
      <w:r w:rsidRPr="007E2830">
        <w:rPr>
          <w:rFonts w:ascii="宋体" w:eastAsia="宋体" w:hAnsi="宋体" w:cs="Times New Roman" w:hint="eastAsia"/>
          <w:szCs w:val="21"/>
        </w:rPr>
        <w:t>通过补考的，可获得该课程的学分。</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第二十二条</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补考分为学期补考、学年补考和结业生补考。</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第二十三条</w:t>
      </w:r>
      <w:r w:rsidRPr="007E2830">
        <w:rPr>
          <w:rFonts w:ascii="宋体" w:eastAsia="宋体" w:hAnsi="宋体" w:cs="Times New Roman"/>
          <w:szCs w:val="21"/>
        </w:rPr>
        <w:t xml:space="preserve"> </w:t>
      </w:r>
      <w:r w:rsidRPr="007E2830">
        <w:rPr>
          <w:rFonts w:ascii="宋体" w:eastAsia="宋体" w:hAnsi="宋体" w:cs="Times New Roman" w:hint="eastAsia"/>
          <w:szCs w:val="21"/>
        </w:rPr>
        <w:t>每学年第一学期考试结束后，在第二学期</w:t>
      </w:r>
      <w:proofErr w:type="gramStart"/>
      <w:r w:rsidRPr="007E2830">
        <w:rPr>
          <w:rFonts w:ascii="宋体" w:eastAsia="宋体" w:hAnsi="宋体" w:cs="Times New Roman" w:hint="eastAsia"/>
          <w:szCs w:val="21"/>
        </w:rPr>
        <w:t>初安排</w:t>
      </w:r>
      <w:proofErr w:type="gramEnd"/>
      <w:r w:rsidRPr="007E2830">
        <w:rPr>
          <w:rFonts w:ascii="宋体" w:eastAsia="宋体" w:hAnsi="宋体" w:cs="Times New Roman" w:hint="eastAsia"/>
          <w:szCs w:val="21"/>
        </w:rPr>
        <w:t>学期补考，凡在上学期课程考试未通过的学生，须报名参加学期补考。</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第二十四条</w:t>
      </w:r>
      <w:r w:rsidRPr="007E2830">
        <w:rPr>
          <w:rFonts w:ascii="宋体" w:eastAsia="宋体" w:hAnsi="宋体" w:cs="Times New Roman"/>
          <w:szCs w:val="21"/>
        </w:rPr>
        <w:t xml:space="preserve"> </w:t>
      </w:r>
      <w:r w:rsidRPr="007E2830">
        <w:rPr>
          <w:rFonts w:ascii="宋体" w:eastAsia="宋体" w:hAnsi="宋体" w:cs="Times New Roman" w:hint="eastAsia"/>
          <w:szCs w:val="21"/>
        </w:rPr>
        <w:t>每学年结束后，在下学年第一学期开学</w:t>
      </w:r>
      <w:proofErr w:type="gramStart"/>
      <w:r w:rsidRPr="007E2830">
        <w:rPr>
          <w:rFonts w:ascii="宋体" w:eastAsia="宋体" w:hAnsi="宋体" w:cs="Times New Roman" w:hint="eastAsia"/>
          <w:szCs w:val="21"/>
        </w:rPr>
        <w:t>初安排</w:t>
      </w:r>
      <w:proofErr w:type="gramEnd"/>
      <w:r w:rsidRPr="007E2830">
        <w:rPr>
          <w:rFonts w:ascii="宋体" w:eastAsia="宋体" w:hAnsi="宋体" w:cs="Times New Roman" w:hint="eastAsia"/>
          <w:szCs w:val="21"/>
        </w:rPr>
        <w:t>学年补考，凡在前一学年有课程考试未通过的学生，必须参加学年补考，经学年补考，学业成绩符合学院要求的方可进入下一年级的专业学习。</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第二十五条</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学生有不及格课程，但不参加学年补考，按学年补考不及格统计其课程门数。</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第二十六条</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第四学年不安排学年补考。</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t>第二十七条</w:t>
      </w:r>
      <w:r w:rsidRPr="007E2830">
        <w:rPr>
          <w:rFonts w:ascii="宋体" w:eastAsia="宋体" w:hAnsi="宋体" w:cs="Times New Roman"/>
          <w:szCs w:val="21"/>
        </w:rPr>
        <w:t xml:space="preserve"> </w:t>
      </w:r>
      <w:r w:rsidRPr="007E2830">
        <w:rPr>
          <w:rFonts w:ascii="宋体" w:eastAsia="宋体" w:hAnsi="宋体" w:cs="Times New Roman" w:hint="eastAsia"/>
          <w:szCs w:val="21"/>
        </w:rPr>
        <w:t>凡在规定学习期限内未修满学分的学生，按结业生处理，学院在学生结业后的当年下半年统一安排结业生补考一次，通过结业生补考符合毕业条件的，颁发毕业证书；符合学位授予条件的，授予学士学位。</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t>第二十八条</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未通过结业生补考的，在其结业后两年内可回校参加补考，通过补考符合毕业条件的，颁发毕业证书；符合学位授予条件的，授予学士学位。</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第二十九条</w:t>
      </w:r>
      <w:r w:rsidRPr="007E2830">
        <w:rPr>
          <w:rFonts w:ascii="宋体" w:eastAsia="宋体" w:hAnsi="宋体" w:cs="Times New Roman"/>
          <w:szCs w:val="21"/>
        </w:rPr>
        <w:t xml:space="preserve"> </w:t>
      </w:r>
      <w:r w:rsidRPr="007E2830">
        <w:rPr>
          <w:rFonts w:ascii="宋体" w:eastAsia="宋体" w:hAnsi="宋体" w:cs="Times New Roman" w:hint="eastAsia"/>
          <w:szCs w:val="21"/>
        </w:rPr>
        <w:t>课程补考以补考成绩为最终成绩。因</w:t>
      </w:r>
      <w:proofErr w:type="gramStart"/>
      <w:r w:rsidRPr="007E2830">
        <w:rPr>
          <w:rFonts w:ascii="宋体" w:eastAsia="宋体" w:hAnsi="宋体" w:cs="Times New Roman" w:hint="eastAsia"/>
          <w:szCs w:val="21"/>
        </w:rPr>
        <w:t>旷</w:t>
      </w:r>
      <w:proofErr w:type="gramEnd"/>
      <w:r w:rsidRPr="007E2830">
        <w:rPr>
          <w:rFonts w:ascii="宋体" w:eastAsia="宋体" w:hAnsi="宋体" w:cs="Times New Roman" w:hint="eastAsia"/>
          <w:szCs w:val="21"/>
        </w:rPr>
        <w:t>考而参加补考、参加结业生补考的学生，其考试成绩及格的按</w:t>
      </w:r>
      <w:r w:rsidRPr="007E2830">
        <w:rPr>
          <w:rFonts w:ascii="Times New Roman" w:eastAsia="宋体" w:hAnsi="Times New Roman" w:cs="Times New Roman"/>
          <w:szCs w:val="21"/>
        </w:rPr>
        <w:t>60</w:t>
      </w:r>
      <w:r w:rsidRPr="007E2830">
        <w:rPr>
          <w:rFonts w:ascii="宋体" w:eastAsia="宋体" w:hAnsi="宋体" w:cs="Times New Roman" w:hint="eastAsia"/>
          <w:szCs w:val="21"/>
        </w:rPr>
        <w:t>分计。</w:t>
      </w:r>
    </w:p>
    <w:p w:rsidR="007E2830" w:rsidRPr="007E2830" w:rsidRDefault="007E2830" w:rsidP="007E2830">
      <w:pPr>
        <w:spacing w:line="360" w:lineRule="auto"/>
        <w:jc w:val="center"/>
        <w:rPr>
          <w:rFonts w:ascii="Times New Roman" w:eastAsia="宋体" w:hAnsi="宋体" w:cs="Times New Roman"/>
          <w:szCs w:val="21"/>
        </w:rPr>
      </w:pPr>
      <w:r w:rsidRPr="007E2830">
        <w:rPr>
          <w:rFonts w:ascii="宋体" w:eastAsia="宋体" w:hAnsi="宋体" w:cs="Times New Roman" w:hint="eastAsia"/>
          <w:b/>
          <w:bCs/>
          <w:szCs w:val="21"/>
        </w:rPr>
        <w:t>第五章</w:t>
      </w:r>
      <w:r w:rsidRPr="007E2830">
        <w:rPr>
          <w:rFonts w:ascii="宋体" w:eastAsia="宋体" w:hAnsi="宋体" w:cs="Times New Roman"/>
          <w:b/>
          <w:bCs/>
          <w:szCs w:val="21"/>
        </w:rPr>
        <w:t xml:space="preserve"> </w:t>
      </w:r>
      <w:r w:rsidRPr="007E2830">
        <w:rPr>
          <w:rFonts w:ascii="Times New Roman" w:eastAsia="宋体" w:hAnsi="宋体" w:cs="Times New Roman" w:hint="eastAsia"/>
          <w:b/>
          <w:szCs w:val="21"/>
        </w:rPr>
        <w:t>重修与重考</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第三十条</w:t>
      </w:r>
      <w:r w:rsidRPr="007E2830">
        <w:rPr>
          <w:rFonts w:ascii="Times New Roman" w:eastAsia="宋体" w:hAnsi="宋体" w:cs="Times New Roman"/>
          <w:szCs w:val="21"/>
        </w:rPr>
        <w:t xml:space="preserve"> </w:t>
      </w:r>
      <w:r w:rsidRPr="007E2830">
        <w:rPr>
          <w:rFonts w:ascii="宋体" w:eastAsia="宋体" w:hAnsi="宋体" w:cs="Times New Roman" w:hint="eastAsia"/>
          <w:szCs w:val="21"/>
        </w:rPr>
        <w:t>学生未通过课程考试和补考，且未留级的，可以申请课程重修。学生在基本修业年限（四年）内，同一门课程允许重修一次。</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Times New Roman" w:eastAsia="宋体" w:hAnsi="宋体" w:cs="Times New Roman" w:hint="eastAsia"/>
          <w:szCs w:val="21"/>
        </w:rPr>
        <w:lastRenderedPageBreak/>
        <w:t>第三十一条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选修课不及格可以改选。</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t>第三十二条</w:t>
      </w:r>
      <w:r w:rsidRPr="007E2830">
        <w:rPr>
          <w:rFonts w:ascii="Times New Roman" w:eastAsia="宋体" w:hAnsi="宋体" w:cs="Times New Roman"/>
          <w:szCs w:val="21"/>
        </w:rPr>
        <w:t xml:space="preserve"> </w:t>
      </w:r>
      <w:r w:rsidRPr="007E2830">
        <w:rPr>
          <w:rFonts w:ascii="宋体" w:eastAsia="宋体" w:hAnsi="宋体" w:cs="Times New Roman" w:hint="eastAsia"/>
          <w:szCs w:val="21"/>
        </w:rPr>
        <w:t>重修可以采取跟读方式重新获取平时成绩并参加考试，也可采取免修方式，直接参加课程考试。其平时成绩和考试成绩均以最后一次的计算。</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第三十三条</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重修考试</w:t>
      </w:r>
      <w:proofErr w:type="gramStart"/>
      <w:r w:rsidRPr="007E2830">
        <w:rPr>
          <w:rFonts w:ascii="宋体" w:eastAsia="宋体" w:hAnsi="宋体" w:cs="Times New Roman" w:hint="eastAsia"/>
          <w:szCs w:val="21"/>
        </w:rPr>
        <w:t>随正常</w:t>
      </w:r>
      <w:proofErr w:type="gramEnd"/>
      <w:r w:rsidRPr="007E2830">
        <w:rPr>
          <w:rFonts w:ascii="宋体" w:eastAsia="宋体" w:hAnsi="宋体" w:cs="Times New Roman" w:hint="eastAsia"/>
          <w:szCs w:val="21"/>
        </w:rPr>
        <w:t>的期末考试安排，一般不单独组织。</w:t>
      </w:r>
    </w:p>
    <w:p w:rsidR="007E2830" w:rsidRPr="007E2830" w:rsidRDefault="007E2830" w:rsidP="007E2830">
      <w:pPr>
        <w:spacing w:line="360" w:lineRule="auto"/>
        <w:rPr>
          <w:rFonts w:ascii="Times New Roman" w:eastAsia="宋体" w:hAnsi="Times New Roman" w:cs="Times New Roman"/>
          <w:b/>
          <w:bCs/>
          <w:szCs w:val="21"/>
        </w:rPr>
      </w:pPr>
      <w:r w:rsidRPr="007E2830">
        <w:rPr>
          <w:rFonts w:ascii="宋体" w:eastAsia="宋体" w:hAnsi="宋体" w:cs="Times New Roman"/>
          <w:szCs w:val="21"/>
        </w:rPr>
        <w:t xml:space="preserve">    </w:t>
      </w:r>
      <w:r w:rsidRPr="007E2830">
        <w:rPr>
          <w:rFonts w:ascii="宋体" w:eastAsia="宋体" w:hAnsi="宋体" w:cs="Times New Roman" w:hint="eastAsia"/>
          <w:szCs w:val="21"/>
        </w:rPr>
        <w:t>重修生若考试时间与其他教学活动时间冲突，或是因人才培养方案变更该课程无后续安排时，可由学生本人提出书面申请，经系（部）核实、审批后，报教务部另行安排考试。</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第三十四条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学生对课程考核成绩不满意的，可以参加课程重考。</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第三十五条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重修、重考课程均按考试成绩为课程最终成绩，并以最后一次考试成绩记载。</w:t>
      </w:r>
    </w:p>
    <w:p w:rsidR="007E2830" w:rsidRPr="007E2830" w:rsidRDefault="007E2830" w:rsidP="007E2830">
      <w:pPr>
        <w:spacing w:line="360" w:lineRule="auto"/>
        <w:jc w:val="center"/>
        <w:rPr>
          <w:rFonts w:ascii="宋体" w:eastAsia="宋体" w:hAnsi="Times New Roman" w:cs="Times New Roman"/>
          <w:b/>
          <w:szCs w:val="21"/>
        </w:rPr>
      </w:pPr>
      <w:r w:rsidRPr="007E2830">
        <w:rPr>
          <w:rFonts w:ascii="宋体" w:eastAsia="宋体" w:hAnsi="Times New Roman" w:cs="Times New Roman" w:hint="eastAsia"/>
          <w:b/>
          <w:szCs w:val="21"/>
        </w:rPr>
        <w:t>第六章</w:t>
      </w:r>
      <w:r w:rsidRPr="007E2830">
        <w:rPr>
          <w:rFonts w:ascii="宋体" w:eastAsia="宋体" w:hAnsi="Times New Roman" w:cs="Times New Roman"/>
          <w:b/>
          <w:szCs w:val="21"/>
        </w:rPr>
        <w:t xml:space="preserve"> </w:t>
      </w:r>
      <w:r w:rsidRPr="007E2830">
        <w:rPr>
          <w:rFonts w:ascii="宋体" w:eastAsia="宋体" w:hAnsi="Times New Roman" w:cs="Times New Roman" w:hint="eastAsia"/>
          <w:b/>
          <w:szCs w:val="21"/>
        </w:rPr>
        <w:t>考场规则</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Times New Roman" w:cs="Times New Roman" w:hint="eastAsia"/>
          <w:szCs w:val="21"/>
        </w:rPr>
        <w:t>第三十六条</w:t>
      </w:r>
      <w:r w:rsidRPr="007E2830">
        <w:rPr>
          <w:rFonts w:ascii="Times New Roman" w:eastAsia="宋体" w:hAnsi="Times New Roman" w:cs="Times New Roman"/>
          <w:szCs w:val="21"/>
        </w:rPr>
        <w:t xml:space="preserve"> </w:t>
      </w:r>
      <w:r w:rsidRPr="007E2830">
        <w:rPr>
          <w:rFonts w:ascii="Times New Roman" w:eastAsia="宋体" w:hAnsi="Times New Roman" w:cs="Times New Roman" w:hint="eastAsia"/>
          <w:szCs w:val="21"/>
        </w:rPr>
        <w:t>每学期列入本科教学计划的</w:t>
      </w:r>
      <w:r w:rsidRPr="007E2830">
        <w:rPr>
          <w:rFonts w:ascii="Times New Roman" w:eastAsia="宋体" w:hAnsi="宋体" w:cs="Times New Roman" w:hint="eastAsia"/>
          <w:szCs w:val="21"/>
        </w:rPr>
        <w:t>考试课程，由学院统一安排考场，学生应当按时到指定考场参加考试。</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Times New Roman" w:eastAsia="宋体" w:hAnsi="宋体" w:cs="Times New Roman" w:hint="eastAsia"/>
          <w:szCs w:val="21"/>
        </w:rPr>
        <w:t>第三十七条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学生应提前十分钟进入考场，按监考人员排定的座位就坐。凡不听从监考人员指挥的，不准参加考试。</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考试开始后，迟到超过十五分钟的不得入场，取消考试资格，按</w:t>
      </w:r>
      <w:proofErr w:type="gramStart"/>
      <w:r w:rsidRPr="007E2830">
        <w:rPr>
          <w:rFonts w:ascii="Times New Roman" w:eastAsia="宋体" w:hAnsi="宋体" w:cs="Times New Roman" w:hint="eastAsia"/>
          <w:szCs w:val="21"/>
        </w:rPr>
        <w:t>旷</w:t>
      </w:r>
      <w:proofErr w:type="gramEnd"/>
      <w:r w:rsidRPr="007E2830">
        <w:rPr>
          <w:rFonts w:ascii="Times New Roman" w:eastAsia="宋体" w:hAnsi="宋体" w:cs="Times New Roman" w:hint="eastAsia"/>
          <w:szCs w:val="21"/>
        </w:rPr>
        <w:t>考处理。考试进行三十分钟后，考生方可离开考场。</w:t>
      </w:r>
    </w:p>
    <w:p w:rsidR="007E2830" w:rsidRPr="007E2830" w:rsidRDefault="007E2830" w:rsidP="007E2830">
      <w:pPr>
        <w:spacing w:line="360" w:lineRule="auto"/>
        <w:ind w:firstLine="420"/>
        <w:rPr>
          <w:rFonts w:ascii="Times New Roman" w:eastAsia="宋体" w:hAnsi="Times New Roman" w:cs="Times New Roman"/>
          <w:strike/>
          <w:szCs w:val="21"/>
        </w:rPr>
      </w:pPr>
      <w:r w:rsidRPr="007E2830">
        <w:rPr>
          <w:rFonts w:ascii="Times New Roman" w:eastAsia="宋体" w:hAnsi="宋体" w:cs="Times New Roman" w:hint="eastAsia"/>
          <w:szCs w:val="21"/>
        </w:rPr>
        <w:t>第三十八条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学生参加考试时必须携带照片清晰的有效考试证件（如身份证、学生证、照片清晰的一卡通等），放于桌面左上角，以备查对。</w:t>
      </w:r>
      <w:r w:rsidRPr="007E2830">
        <w:rPr>
          <w:rFonts w:ascii="Times New Roman" w:eastAsia="宋体" w:hAnsi="宋体" w:cs="Times New Roman" w:hint="eastAsia"/>
          <w:kern w:val="0"/>
          <w:szCs w:val="21"/>
        </w:rPr>
        <w:t>无有效考试证件的不准参加考试</w:t>
      </w:r>
      <w:r w:rsidRPr="007E2830">
        <w:rPr>
          <w:rFonts w:ascii="Times New Roman" w:eastAsia="宋体" w:hAnsi="宋体" w:cs="Times New Roman" w:hint="eastAsia"/>
          <w:szCs w:val="21"/>
        </w:rPr>
        <w:t>。补考、重修的学生还需携带</w:t>
      </w:r>
      <w:proofErr w:type="gramStart"/>
      <w:r w:rsidRPr="007E2830">
        <w:rPr>
          <w:rFonts w:ascii="Times New Roman" w:eastAsia="宋体" w:hAnsi="宋体" w:cs="Times New Roman" w:hint="eastAsia"/>
          <w:szCs w:val="21"/>
        </w:rPr>
        <w:t>补考证</w:t>
      </w:r>
      <w:proofErr w:type="gramEnd"/>
      <w:r w:rsidRPr="007E2830">
        <w:rPr>
          <w:rFonts w:ascii="Times New Roman" w:eastAsia="宋体" w:hAnsi="宋体" w:cs="Times New Roman" w:hint="eastAsia"/>
          <w:szCs w:val="21"/>
        </w:rPr>
        <w:t>或重修证。</w:t>
      </w:r>
    </w:p>
    <w:p w:rsidR="007E2830" w:rsidRPr="007E2830" w:rsidRDefault="007E2830" w:rsidP="007E2830">
      <w:pPr>
        <w:spacing w:line="360" w:lineRule="auto"/>
        <w:ind w:firstLine="420"/>
        <w:rPr>
          <w:rFonts w:ascii="Times New Roman" w:eastAsia="宋体" w:hAnsi="宋体" w:cs="Times New Roman"/>
          <w:kern w:val="0"/>
          <w:szCs w:val="21"/>
        </w:rPr>
      </w:pPr>
      <w:r w:rsidRPr="007E2830">
        <w:rPr>
          <w:rFonts w:ascii="Times New Roman" w:eastAsia="宋体" w:hAnsi="宋体" w:cs="Times New Roman" w:hint="eastAsia"/>
          <w:szCs w:val="21"/>
        </w:rPr>
        <w:t>第三十九条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学生要主动配合监考人员进行考场清场，</w:t>
      </w:r>
      <w:r w:rsidRPr="007E2830">
        <w:rPr>
          <w:rFonts w:ascii="Times New Roman" w:eastAsia="宋体" w:hAnsi="宋体" w:cs="Times New Roman" w:hint="eastAsia"/>
          <w:kern w:val="0"/>
          <w:szCs w:val="21"/>
        </w:rPr>
        <w:t>除考试必需的文具用品以外，手机等电子设备不得带入考场，一律放在监考人员指定的位置上。</w:t>
      </w:r>
    </w:p>
    <w:p w:rsidR="007E2830" w:rsidRPr="007E2830" w:rsidRDefault="007E2830" w:rsidP="007E2830">
      <w:pPr>
        <w:spacing w:line="360" w:lineRule="auto"/>
        <w:ind w:firstLine="420"/>
        <w:rPr>
          <w:rFonts w:ascii="Times New Roman" w:eastAsia="宋体" w:hAnsi="宋体" w:cs="Times New Roman"/>
          <w:kern w:val="0"/>
          <w:szCs w:val="21"/>
        </w:rPr>
      </w:pPr>
      <w:r w:rsidRPr="007E2830">
        <w:rPr>
          <w:rFonts w:ascii="Times New Roman" w:eastAsia="宋体" w:hAnsi="宋体" w:cs="Times New Roman" w:hint="eastAsia"/>
          <w:szCs w:val="21"/>
        </w:rPr>
        <w:t>第四十条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学生在试卷的指定位置填写个人资料（姓名、学号等），不得在试卷上作特殊标记。答卷一般用钢笔或签字笔（蓝色或黑色），</w:t>
      </w:r>
      <w:proofErr w:type="gramStart"/>
      <w:r w:rsidRPr="007E2830">
        <w:rPr>
          <w:rFonts w:ascii="Times New Roman" w:eastAsia="宋体" w:hAnsi="宋体" w:cs="Times New Roman" w:hint="eastAsia"/>
          <w:szCs w:val="21"/>
        </w:rPr>
        <w:t>不</w:t>
      </w:r>
      <w:proofErr w:type="gramEnd"/>
      <w:r w:rsidRPr="007E2830">
        <w:rPr>
          <w:rFonts w:ascii="Times New Roman" w:eastAsia="宋体" w:hAnsi="宋体" w:cs="Times New Roman" w:hint="eastAsia"/>
          <w:szCs w:val="21"/>
        </w:rPr>
        <w:t>得用铅笔（画图或外语考试中选择题等指定用铅笔者除外）。</w:t>
      </w:r>
    </w:p>
    <w:p w:rsidR="007E2830" w:rsidRPr="007E2830" w:rsidRDefault="007E2830" w:rsidP="007E2830">
      <w:pPr>
        <w:spacing w:line="360" w:lineRule="auto"/>
        <w:ind w:firstLine="420"/>
        <w:rPr>
          <w:rFonts w:ascii="Times New Roman" w:eastAsia="宋体" w:hAnsi="宋体" w:cs="Times New Roman"/>
          <w:kern w:val="0"/>
          <w:szCs w:val="21"/>
        </w:rPr>
      </w:pPr>
      <w:r w:rsidRPr="007E2830">
        <w:rPr>
          <w:rFonts w:ascii="Times New Roman" w:eastAsia="宋体" w:hAnsi="宋体" w:cs="Times New Roman" w:hint="eastAsia"/>
          <w:kern w:val="0"/>
          <w:szCs w:val="21"/>
        </w:rPr>
        <w:t>第四十一条</w:t>
      </w:r>
      <w:r w:rsidRPr="007E2830">
        <w:rPr>
          <w:rFonts w:ascii="Times New Roman" w:eastAsia="宋体" w:hAnsi="宋体" w:cs="Times New Roman"/>
          <w:kern w:val="0"/>
          <w:szCs w:val="21"/>
        </w:rPr>
        <w:t xml:space="preserve"> </w:t>
      </w:r>
      <w:r w:rsidRPr="007E2830">
        <w:rPr>
          <w:rFonts w:ascii="Times New Roman" w:eastAsia="宋体" w:hAnsi="宋体" w:cs="Times New Roman" w:hint="eastAsia"/>
          <w:szCs w:val="21"/>
        </w:rPr>
        <w:t>学生的试题纸、答卷纸、草稿纸等考试用纸由监考人员统一发放。不得私自将试卷拆散。</w:t>
      </w:r>
      <w:r w:rsidRPr="007E2830">
        <w:rPr>
          <w:rFonts w:ascii="Times New Roman" w:eastAsia="宋体" w:hAnsi="宋体" w:cs="Times New Roman" w:hint="eastAsia"/>
          <w:kern w:val="0"/>
          <w:szCs w:val="21"/>
        </w:rPr>
        <w:t>考试结束时学生应立即停止答卷，等待监考人员收卷清点无误后，方可离场。试卷、答题纸、答题卡在考试结束后一律收回，学生不准带出考场。</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第四十二条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kern w:val="0"/>
          <w:szCs w:val="21"/>
        </w:rPr>
        <w:t>如遇到试题字迹模糊等问题可举手向监考人员询问，但不得询问或试探与解题内容有关的问题。</w:t>
      </w:r>
      <w:r w:rsidRPr="007E2830">
        <w:rPr>
          <w:rFonts w:ascii="Times New Roman" w:eastAsia="宋体" w:hAnsi="宋体" w:cs="Times New Roman" w:hint="eastAsia"/>
          <w:szCs w:val="21"/>
        </w:rPr>
        <w:t>严禁互相询问。</w:t>
      </w:r>
      <w:r w:rsidRPr="007E2830">
        <w:rPr>
          <w:rFonts w:ascii="Times New Roman" w:eastAsia="宋体" w:hAnsi="宋体" w:cs="Times New Roman" w:hint="eastAsia"/>
          <w:kern w:val="0"/>
          <w:szCs w:val="21"/>
        </w:rPr>
        <w:t>考试期间未经监考人员检查和允许不得互相借用文具或计算器。</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kern w:val="0"/>
          <w:szCs w:val="21"/>
        </w:rPr>
        <w:t>第四十三条</w:t>
      </w:r>
      <w:r w:rsidRPr="007E2830">
        <w:rPr>
          <w:rFonts w:ascii="Times New Roman" w:eastAsia="宋体" w:hAnsi="宋体" w:cs="Times New Roman"/>
          <w:kern w:val="0"/>
          <w:szCs w:val="21"/>
        </w:rPr>
        <w:t xml:space="preserve"> </w:t>
      </w:r>
      <w:r w:rsidRPr="007E2830">
        <w:rPr>
          <w:rFonts w:ascii="Times New Roman" w:eastAsia="宋体" w:hAnsi="宋体" w:cs="Times New Roman" w:hint="eastAsia"/>
          <w:szCs w:val="21"/>
        </w:rPr>
        <w:t>监考人员离开考场后，交卷无效，按缺考处理。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第四十四条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学生要自觉维护考场秩序，保持安静。未经监考人员允许一律不准擅自离开考场，</w:t>
      </w:r>
      <w:r w:rsidRPr="007E2830">
        <w:rPr>
          <w:rFonts w:ascii="Times New Roman" w:eastAsia="宋体" w:hAnsi="宋体" w:cs="Times New Roman" w:hint="eastAsia"/>
          <w:szCs w:val="21"/>
        </w:rPr>
        <w:lastRenderedPageBreak/>
        <w:t>交卷后应立即离开考场，不得在考场附近逗留和高声交谈，不听劝告者，按考试违纪处理。</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Times New Roman" w:eastAsia="宋体" w:hAnsi="宋体" w:cs="Times New Roman" w:hint="eastAsia"/>
          <w:szCs w:val="21"/>
        </w:rPr>
        <w:t>第四十五条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学生要严格遵守考试纪律，认真、诚实、独立地完成答卷。凡不服从监考人员安排，违反考场纪律或考试作弊者，按照《天津商业大学宝德学院学生考试违纪及作弊处理办法》给予相应纪律处分。</w:t>
      </w:r>
    </w:p>
    <w:p w:rsidR="007E2830" w:rsidRPr="007E2830" w:rsidRDefault="007E2830" w:rsidP="007E2830">
      <w:pPr>
        <w:spacing w:line="360" w:lineRule="auto"/>
        <w:jc w:val="center"/>
        <w:rPr>
          <w:rFonts w:ascii="宋体" w:eastAsia="宋体" w:hAnsi="Times New Roman" w:cs="Times New Roman"/>
          <w:b/>
          <w:bCs/>
          <w:szCs w:val="21"/>
        </w:rPr>
      </w:pPr>
      <w:r w:rsidRPr="007E2830">
        <w:rPr>
          <w:rFonts w:ascii="宋体" w:eastAsia="宋体" w:hAnsi="宋体" w:cs="Times New Roman" w:hint="eastAsia"/>
          <w:b/>
          <w:bCs/>
          <w:szCs w:val="21"/>
        </w:rPr>
        <w:t>第七章</w:t>
      </w:r>
      <w:r w:rsidRPr="007E2830">
        <w:rPr>
          <w:rFonts w:ascii="Times New Roman" w:eastAsia="宋体" w:hAnsi="Times New Roman" w:cs="Times New Roman"/>
          <w:b/>
          <w:bCs/>
          <w:szCs w:val="21"/>
        </w:rPr>
        <w:t xml:space="preserve">  </w:t>
      </w:r>
      <w:r w:rsidRPr="007E2830">
        <w:rPr>
          <w:rFonts w:ascii="宋体" w:eastAsia="宋体" w:hAnsi="宋体" w:cs="Times New Roman" w:hint="eastAsia"/>
          <w:b/>
          <w:bCs/>
          <w:szCs w:val="21"/>
        </w:rPr>
        <w:t>成绩管理</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t>第四十六条</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授课教师在课程阅卷评分结束后，将成绩登录到学院教务管理系统。学生可以在教务部规定时间内在系统登录并查阅成绩。</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第四十七条</w:t>
      </w:r>
      <w:r w:rsidRPr="007E2830">
        <w:rPr>
          <w:rFonts w:ascii="Times New Roman" w:eastAsia="宋体" w:hAnsi="宋体" w:cs="Times New Roman"/>
          <w:szCs w:val="21"/>
        </w:rPr>
        <w:t xml:space="preserve"> </w:t>
      </w:r>
      <w:r w:rsidRPr="007E2830">
        <w:rPr>
          <w:rFonts w:ascii="宋体" w:eastAsia="宋体" w:hAnsi="宋体" w:cs="Times New Roman" w:hint="eastAsia"/>
          <w:szCs w:val="21"/>
        </w:rPr>
        <w:t>学生有责任知晓自己的不及格课程成绩，并主动到所在</w:t>
      </w:r>
      <w:proofErr w:type="gramStart"/>
      <w:r w:rsidRPr="007E2830">
        <w:rPr>
          <w:rFonts w:ascii="宋体" w:eastAsia="宋体" w:hAnsi="宋体" w:cs="Times New Roman" w:hint="eastAsia"/>
          <w:szCs w:val="21"/>
        </w:rPr>
        <w:t>系办理</w:t>
      </w:r>
      <w:proofErr w:type="gramEnd"/>
      <w:r w:rsidRPr="007E2830">
        <w:rPr>
          <w:rFonts w:ascii="宋体" w:eastAsia="宋体" w:hAnsi="宋体" w:cs="Times New Roman" w:hint="eastAsia"/>
          <w:szCs w:val="21"/>
        </w:rPr>
        <w:t>相关补考或重修手续，不得以自己不知道或他人未通知为借口，推脱责任。</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第四十八条</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入学一年学生第一学期的补考后成绩与第二学期的期末老师成绩，作为在专业大类施行专业分流的依据之一。</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t>第四十九条</w:t>
      </w:r>
      <w:r w:rsidRPr="007E2830">
        <w:rPr>
          <w:rFonts w:ascii="宋体" w:eastAsia="宋体" w:hAnsi="宋体" w:cs="Times New Roman"/>
          <w:szCs w:val="21"/>
        </w:rPr>
        <w:t xml:space="preserve"> </w:t>
      </w:r>
      <w:r w:rsidRPr="007E2830">
        <w:rPr>
          <w:rFonts w:ascii="宋体" w:eastAsia="宋体" w:hAnsi="宋体" w:cs="Times New Roman" w:hint="eastAsia"/>
          <w:szCs w:val="21"/>
        </w:rPr>
        <w:t>学生毕业、结业、</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肄业</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或退学时，其课程考核成绩归入本人档案。</w:t>
      </w:r>
    </w:p>
    <w:p w:rsidR="007E2830" w:rsidRPr="007E2830" w:rsidRDefault="007E2830" w:rsidP="007E2830">
      <w:pPr>
        <w:spacing w:line="360" w:lineRule="auto"/>
        <w:ind w:firstLine="420"/>
        <w:rPr>
          <w:rFonts w:ascii="Times New Roman" w:eastAsia="宋体" w:hAnsi="宋体" w:cs="Times New Roman"/>
          <w:szCs w:val="21"/>
        </w:rPr>
      </w:pPr>
      <w:r w:rsidRPr="007E2830">
        <w:rPr>
          <w:rFonts w:ascii="宋体" w:eastAsia="宋体" w:hAnsi="宋体" w:cs="Times New Roman" w:hint="eastAsia"/>
          <w:szCs w:val="21"/>
        </w:rPr>
        <w:t>第五十条</w:t>
      </w:r>
      <w:r w:rsidRPr="007E2830">
        <w:rPr>
          <w:rFonts w:ascii="宋体" w:eastAsia="宋体" w:hAnsi="宋体" w:cs="Times New Roman"/>
          <w:szCs w:val="21"/>
        </w:rPr>
        <w:t xml:space="preserve"> </w:t>
      </w:r>
      <w:r w:rsidRPr="007E2830">
        <w:rPr>
          <w:rFonts w:ascii="宋体" w:eastAsia="宋体" w:hAnsi="宋体" w:cs="Times New Roman" w:hint="eastAsia"/>
          <w:szCs w:val="21"/>
        </w:rPr>
        <w:t>在成绩评定后，除因工作需要并经批准外，任何人不得翻阅或查看学生试卷。</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第五十一条</w:t>
      </w:r>
      <w:r w:rsidRPr="007E2830">
        <w:rPr>
          <w:rFonts w:ascii="宋体" w:eastAsia="宋体" w:hAnsi="宋体" w:cs="Times New Roman"/>
          <w:szCs w:val="21"/>
        </w:rPr>
        <w:t xml:space="preserve"> </w:t>
      </w:r>
      <w:r w:rsidRPr="007E2830">
        <w:rPr>
          <w:rFonts w:ascii="宋体" w:eastAsia="宋体" w:hAnsi="宋体" w:cs="Times New Roman" w:hint="eastAsia"/>
          <w:szCs w:val="21"/>
        </w:rPr>
        <w:t>当学生对本人课程成绩有疑问时，可以按照以下规定进行查询：</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（一）查询仅限学期期末考试试卷与成绩。</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（二）每学期开学初第</w:t>
      </w:r>
      <w:r w:rsidRPr="007E2830">
        <w:rPr>
          <w:rFonts w:ascii="Times New Roman" w:eastAsia="宋体" w:hAnsi="Times New Roman" w:cs="Times New Roman"/>
          <w:szCs w:val="21"/>
        </w:rPr>
        <w:t>1</w:t>
      </w:r>
      <w:r w:rsidRPr="007E2830">
        <w:rPr>
          <w:rFonts w:ascii="宋体" w:eastAsia="宋体" w:hAnsi="宋体" w:cs="Times New Roman" w:hint="eastAsia"/>
          <w:szCs w:val="21"/>
        </w:rPr>
        <w:t>、</w:t>
      </w:r>
      <w:r w:rsidRPr="007E2830">
        <w:rPr>
          <w:rFonts w:ascii="Times New Roman" w:eastAsia="宋体" w:hAnsi="Times New Roman" w:cs="Times New Roman"/>
          <w:szCs w:val="21"/>
        </w:rPr>
        <w:t>2</w:t>
      </w:r>
      <w:r w:rsidRPr="007E2830">
        <w:rPr>
          <w:rFonts w:ascii="宋体" w:eastAsia="宋体" w:hAnsi="宋体" w:cs="Times New Roman" w:hint="eastAsia"/>
          <w:szCs w:val="21"/>
        </w:rPr>
        <w:t>周，学生向所在</w:t>
      </w:r>
      <w:proofErr w:type="gramStart"/>
      <w:r w:rsidRPr="007E2830">
        <w:rPr>
          <w:rFonts w:ascii="宋体" w:eastAsia="宋体" w:hAnsi="宋体" w:cs="Times New Roman" w:hint="eastAsia"/>
          <w:szCs w:val="21"/>
        </w:rPr>
        <w:t>系提出</w:t>
      </w:r>
      <w:proofErr w:type="gramEnd"/>
      <w:r w:rsidRPr="007E2830">
        <w:rPr>
          <w:rFonts w:ascii="宋体" w:eastAsia="宋体" w:hAnsi="宋体" w:cs="Times New Roman" w:hint="eastAsia"/>
          <w:szCs w:val="21"/>
        </w:rPr>
        <w:t>查询申请，须经系主管教学的副主任审批同意后，由教学秘书汇总报教务处。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（三）</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第</w:t>
      </w:r>
      <w:r w:rsidRPr="007E2830">
        <w:rPr>
          <w:rFonts w:ascii="Times New Roman" w:eastAsia="宋体" w:hAnsi="Times New Roman" w:cs="Times New Roman"/>
          <w:szCs w:val="21"/>
        </w:rPr>
        <w:t>3</w:t>
      </w:r>
      <w:r w:rsidRPr="007E2830">
        <w:rPr>
          <w:rFonts w:ascii="宋体" w:eastAsia="宋体" w:hAnsi="宋体" w:cs="Times New Roman" w:hint="eastAsia"/>
          <w:szCs w:val="21"/>
        </w:rPr>
        <w:t>、</w:t>
      </w:r>
      <w:r w:rsidRPr="007E2830">
        <w:rPr>
          <w:rFonts w:ascii="Times New Roman" w:eastAsia="宋体" w:hAnsi="Times New Roman" w:cs="Times New Roman"/>
          <w:szCs w:val="21"/>
        </w:rPr>
        <w:t>4</w:t>
      </w:r>
      <w:r w:rsidRPr="007E2830">
        <w:rPr>
          <w:rFonts w:ascii="宋体" w:eastAsia="宋体" w:hAnsi="宋体" w:cs="Times New Roman" w:hint="eastAsia"/>
          <w:szCs w:val="21"/>
        </w:rPr>
        <w:t>周教务处部将按开课单位分类后的查询申请下达相关开课单位，由开课单位教学副主任和教务秘书委派教师查阅试卷。</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（四）第</w:t>
      </w:r>
      <w:r w:rsidRPr="007E2830">
        <w:rPr>
          <w:rFonts w:ascii="Times New Roman" w:eastAsia="宋体" w:hAnsi="Times New Roman" w:cs="Times New Roman"/>
          <w:szCs w:val="21"/>
        </w:rPr>
        <w:t>5</w:t>
      </w:r>
      <w:r w:rsidRPr="007E2830">
        <w:rPr>
          <w:rFonts w:ascii="宋体" w:eastAsia="宋体" w:hAnsi="宋体" w:cs="Times New Roman" w:hint="eastAsia"/>
          <w:szCs w:val="21"/>
        </w:rPr>
        <w:t>周各系部教务秘书将相关查询结果反馈学生所在系，由系教务秘书直接通知学生本人。</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（五）补考试卷的查卷程序与期末试卷查卷相同，但时间限定为补考结束后一周内。</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（六）查卷只查阅是否漏记小分和小</w:t>
      </w:r>
      <w:proofErr w:type="gramStart"/>
      <w:r w:rsidRPr="007E2830">
        <w:rPr>
          <w:rFonts w:ascii="宋体" w:eastAsia="宋体" w:hAnsi="宋体" w:cs="Times New Roman" w:hint="eastAsia"/>
          <w:szCs w:val="21"/>
        </w:rPr>
        <w:t>分加总是否</w:t>
      </w:r>
      <w:proofErr w:type="gramEnd"/>
      <w:r w:rsidRPr="007E2830">
        <w:rPr>
          <w:rFonts w:ascii="宋体" w:eastAsia="宋体" w:hAnsi="宋体" w:cs="Times New Roman" w:hint="eastAsia"/>
          <w:szCs w:val="21"/>
        </w:rPr>
        <w:t>出现差错，查卷教师不得更改或调整评分标准。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（七）为保证试卷查阅的公正性，学生本人或学生家长、亲友、同学等不得直接到任课教师处查阅试卷。</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第五十二条</w:t>
      </w:r>
      <w:r w:rsidRPr="007E2830">
        <w:rPr>
          <w:rFonts w:ascii="宋体" w:eastAsia="宋体" w:hAnsi="宋体" w:cs="Times New Roman"/>
          <w:szCs w:val="21"/>
        </w:rPr>
        <w:t xml:space="preserve"> </w:t>
      </w:r>
      <w:r w:rsidRPr="007E2830">
        <w:rPr>
          <w:rFonts w:ascii="宋体" w:eastAsia="宋体" w:hAnsi="宋体" w:cs="Times New Roman" w:hint="eastAsia"/>
          <w:szCs w:val="21"/>
        </w:rPr>
        <w:t>在校生学生需用成绩单时，由本人向所在系申请，由教学秘书提供并签字，到教务部加盖教务部公章。</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第五十三条</w:t>
      </w:r>
      <w:r w:rsidRPr="007E2830">
        <w:rPr>
          <w:rFonts w:ascii="宋体" w:eastAsia="宋体" w:hAnsi="宋体" w:cs="Times New Roman"/>
          <w:szCs w:val="21"/>
        </w:rPr>
        <w:t xml:space="preserve"> </w:t>
      </w:r>
      <w:r w:rsidRPr="007E2830">
        <w:rPr>
          <w:rFonts w:ascii="宋体" w:eastAsia="宋体" w:hAnsi="宋体" w:cs="Times New Roman" w:hint="eastAsia"/>
          <w:szCs w:val="21"/>
        </w:rPr>
        <w:t>学生离校后需要出具在校学习成绩单的，具有下列情况之一者，学院可以提供学生的考核成绩，在教务部申请办理。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（一）因就业、考研、出国等需要；</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lastRenderedPageBreak/>
        <w:t>（二）因单位工作规定，需要查阅学生成绩的（须提交单位介绍信）；</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（三）因学生参加相关评奖、评比等活动而要求公开学习成绩的。</w:t>
      </w:r>
    </w:p>
    <w:p w:rsidR="007E2830" w:rsidRPr="007E2830" w:rsidRDefault="007E2830" w:rsidP="007E2830">
      <w:pPr>
        <w:spacing w:line="360" w:lineRule="auto"/>
        <w:ind w:firstLine="420"/>
        <w:rPr>
          <w:rFonts w:ascii="宋体" w:eastAsia="宋体" w:hAnsi="Times New Roman" w:cs="Times New Roman"/>
          <w:szCs w:val="21"/>
        </w:rPr>
      </w:pPr>
      <w:r w:rsidRPr="007E2830">
        <w:rPr>
          <w:rFonts w:ascii="宋体" w:eastAsia="宋体" w:hAnsi="宋体" w:cs="Times New Roman" w:hint="eastAsia"/>
          <w:szCs w:val="21"/>
        </w:rPr>
        <w:t>除以上规定情形外，未经学生本人申请或同意，学院不向任何单位或个人提供学生的考核结果。</w:t>
      </w:r>
    </w:p>
    <w:p w:rsidR="007E2830" w:rsidRPr="007E2830" w:rsidRDefault="007E2830" w:rsidP="007E2830">
      <w:pPr>
        <w:spacing w:line="360" w:lineRule="auto"/>
        <w:jc w:val="center"/>
        <w:rPr>
          <w:rFonts w:ascii="宋体" w:eastAsia="宋体" w:hAnsi="Times New Roman" w:cs="Times New Roman"/>
          <w:b/>
          <w:bCs/>
          <w:szCs w:val="21"/>
        </w:rPr>
      </w:pPr>
      <w:r w:rsidRPr="007E2830">
        <w:rPr>
          <w:rFonts w:ascii="宋体" w:eastAsia="宋体" w:hAnsi="宋体" w:cs="Times New Roman" w:hint="eastAsia"/>
          <w:b/>
          <w:bCs/>
          <w:szCs w:val="21"/>
        </w:rPr>
        <w:t>第八章</w:t>
      </w:r>
      <w:r w:rsidRPr="007E2830">
        <w:rPr>
          <w:rFonts w:ascii="Times New Roman" w:eastAsia="宋体" w:hAnsi="Times New Roman" w:cs="Times New Roman"/>
          <w:b/>
          <w:bCs/>
          <w:szCs w:val="21"/>
        </w:rPr>
        <w:t xml:space="preserve">  </w:t>
      </w:r>
      <w:r w:rsidRPr="007E2830">
        <w:rPr>
          <w:rFonts w:ascii="宋体" w:eastAsia="宋体" w:hAnsi="宋体" w:cs="Times New Roman" w:hint="eastAsia"/>
          <w:b/>
          <w:bCs/>
          <w:szCs w:val="21"/>
        </w:rPr>
        <w:t>附则</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第五十四条</w:t>
      </w: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本办法由教务部负责解释。</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宋体" w:eastAsia="宋体" w:hAnsi="宋体" w:cs="Times New Roman" w:hint="eastAsia"/>
          <w:szCs w:val="21"/>
        </w:rPr>
        <w:t>第五十五条</w:t>
      </w:r>
      <w:r w:rsidRPr="007E2830">
        <w:rPr>
          <w:rFonts w:ascii="宋体" w:eastAsia="宋体" w:hAnsi="宋体" w:cs="Times New Roman"/>
          <w:szCs w:val="21"/>
        </w:rPr>
        <w:t xml:space="preserve"> </w:t>
      </w:r>
      <w:r w:rsidRPr="007E2830">
        <w:rPr>
          <w:rFonts w:ascii="宋体" w:eastAsia="宋体" w:hAnsi="宋体" w:cs="Times New Roman" w:hint="eastAsia"/>
          <w:szCs w:val="21"/>
        </w:rPr>
        <w:t>本办法修订稿</w:t>
      </w:r>
      <w:r w:rsidRPr="007E2830">
        <w:rPr>
          <w:rFonts w:ascii="Times New Roman" w:eastAsia="宋体" w:hAnsi="Times New Roman" w:cs="Times New Roman" w:hint="eastAsia"/>
          <w:szCs w:val="21"/>
        </w:rPr>
        <w:t>经</w:t>
      </w:r>
      <w:r w:rsidRPr="007E2830">
        <w:rPr>
          <w:rFonts w:ascii="Times New Roman" w:eastAsia="宋体" w:hAnsi="Times New Roman" w:cs="Times New Roman"/>
          <w:szCs w:val="21"/>
        </w:rPr>
        <w:t>2016</w:t>
      </w:r>
      <w:r w:rsidRPr="007E2830">
        <w:rPr>
          <w:rFonts w:ascii="Times New Roman" w:eastAsia="宋体" w:hAnsi="Times New Roman" w:cs="Times New Roman" w:hint="eastAsia"/>
          <w:szCs w:val="21"/>
        </w:rPr>
        <w:t>年</w:t>
      </w:r>
      <w:r w:rsidRPr="007E2830">
        <w:rPr>
          <w:rFonts w:ascii="Times New Roman" w:eastAsia="宋体" w:hAnsi="Times New Roman" w:cs="Times New Roman"/>
          <w:szCs w:val="21"/>
        </w:rPr>
        <w:t>12</w:t>
      </w:r>
      <w:r w:rsidRPr="007E2830">
        <w:rPr>
          <w:rFonts w:ascii="Times New Roman" w:eastAsia="宋体" w:hAnsi="Times New Roman" w:cs="Times New Roman" w:hint="eastAsia"/>
          <w:szCs w:val="21"/>
        </w:rPr>
        <w:t>月</w:t>
      </w:r>
      <w:r w:rsidRPr="007E2830">
        <w:rPr>
          <w:rFonts w:ascii="Times New Roman" w:eastAsia="宋体" w:hAnsi="Times New Roman" w:cs="Times New Roman"/>
          <w:szCs w:val="21"/>
        </w:rPr>
        <w:t>14</w:t>
      </w:r>
      <w:r w:rsidRPr="007E2830">
        <w:rPr>
          <w:rFonts w:ascii="Times New Roman" w:eastAsia="宋体" w:hAnsi="Times New Roman" w:cs="Times New Roman" w:hint="eastAsia"/>
          <w:szCs w:val="21"/>
        </w:rPr>
        <w:t>日院长办公会议审定通过</w:t>
      </w:r>
      <w:r w:rsidRPr="007E2830">
        <w:rPr>
          <w:rFonts w:ascii="宋体" w:eastAsia="宋体" w:hAnsi="宋体" w:cs="Times New Roman" w:hint="eastAsia"/>
          <w:szCs w:val="21"/>
        </w:rPr>
        <w:t>，经</w:t>
      </w:r>
      <w:r w:rsidRPr="007E2830">
        <w:rPr>
          <w:rFonts w:ascii="Times New Roman" w:eastAsia="宋体" w:hAnsi="Times New Roman" w:cs="Times New Roman"/>
          <w:szCs w:val="21"/>
        </w:rPr>
        <w:t>2017</w:t>
      </w:r>
      <w:r w:rsidRPr="007E2830">
        <w:rPr>
          <w:rFonts w:ascii="Times New Roman" w:eastAsia="宋体" w:hAnsi="宋体" w:cs="Times New Roman"/>
          <w:szCs w:val="21"/>
        </w:rPr>
        <w:t>年</w:t>
      </w:r>
      <w:r w:rsidRPr="007E2830">
        <w:rPr>
          <w:rFonts w:ascii="Times New Roman" w:eastAsia="宋体" w:hAnsi="Times New Roman" w:cs="Times New Roman"/>
          <w:szCs w:val="21"/>
        </w:rPr>
        <w:t>12</w:t>
      </w:r>
      <w:r w:rsidRPr="007E2830">
        <w:rPr>
          <w:rFonts w:ascii="Times New Roman" w:eastAsia="宋体" w:hAnsi="宋体" w:cs="Times New Roman"/>
          <w:szCs w:val="21"/>
        </w:rPr>
        <w:t>月</w:t>
      </w:r>
      <w:r w:rsidRPr="007E2830">
        <w:rPr>
          <w:rFonts w:ascii="Times New Roman" w:eastAsia="宋体" w:hAnsi="Times New Roman" w:cs="Times New Roman"/>
          <w:szCs w:val="21"/>
        </w:rPr>
        <w:t>12</w:t>
      </w:r>
      <w:r w:rsidRPr="007E2830">
        <w:rPr>
          <w:rFonts w:ascii="宋体" w:eastAsia="宋体" w:hAnsi="宋体" w:cs="Times New Roman" w:hint="eastAsia"/>
          <w:szCs w:val="21"/>
        </w:rPr>
        <w:t>日院长办公会议审定通过了对第三十条的修改。本办法自颁布之日起施行。</w:t>
      </w: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jc w:val="right"/>
        <w:rPr>
          <w:rFonts w:ascii="Times New Roman" w:eastAsia="宋体" w:hAnsi="Times New Roman" w:cs="Times New Roman"/>
          <w:szCs w:val="21"/>
        </w:rPr>
      </w:pPr>
    </w:p>
    <w:p w:rsidR="007E2830" w:rsidRPr="007E2830" w:rsidRDefault="007E2830" w:rsidP="007E2830">
      <w:pPr>
        <w:spacing w:line="360" w:lineRule="auto"/>
        <w:ind w:right="840"/>
        <w:rPr>
          <w:rFonts w:ascii="Times New Roman" w:eastAsia="宋体" w:hAnsi="Times New Roman" w:cs="Times New Roman"/>
          <w:szCs w:val="21"/>
        </w:rPr>
      </w:pPr>
    </w:p>
    <w:p w:rsidR="007E2830" w:rsidRPr="007E2830" w:rsidRDefault="007E2830" w:rsidP="007E2830">
      <w:pPr>
        <w:spacing w:line="360" w:lineRule="auto"/>
        <w:jc w:val="right"/>
        <w:rPr>
          <w:rFonts w:ascii="宋体" w:eastAsia="宋体" w:hAnsi="宋体" w:cs="Times New Roman"/>
          <w:szCs w:val="21"/>
        </w:rPr>
      </w:pPr>
      <w:r w:rsidRPr="007E2830">
        <w:rPr>
          <w:rFonts w:ascii="Times New Roman" w:eastAsia="宋体" w:hAnsi="Times New Roman" w:cs="Times New Roman"/>
          <w:szCs w:val="21"/>
        </w:rPr>
        <w:t xml:space="preserve">                                     </w:t>
      </w:r>
      <w:r w:rsidRPr="007E2830">
        <w:rPr>
          <w:rFonts w:ascii="宋体" w:eastAsia="宋体" w:hAnsi="宋体" w:cs="Times New Roman" w:hint="eastAsia"/>
          <w:szCs w:val="21"/>
        </w:rPr>
        <w:t>制定时间：</w:t>
      </w:r>
      <w:r w:rsidRPr="007E2830">
        <w:rPr>
          <w:rFonts w:ascii="Times New Roman" w:eastAsia="宋体" w:hAnsi="Times New Roman" w:cs="Times New Roman"/>
          <w:szCs w:val="21"/>
        </w:rPr>
        <w:t>2016</w:t>
      </w:r>
      <w:r w:rsidRPr="007E2830">
        <w:rPr>
          <w:rFonts w:ascii="宋体" w:eastAsia="宋体" w:hAnsi="宋体" w:cs="Times New Roman" w:hint="eastAsia"/>
          <w:szCs w:val="21"/>
        </w:rPr>
        <w:t>年</w:t>
      </w:r>
      <w:r w:rsidRPr="007E2830">
        <w:rPr>
          <w:rFonts w:ascii="Times New Roman" w:eastAsia="宋体" w:hAnsi="Times New Roman" w:cs="Times New Roman"/>
          <w:szCs w:val="21"/>
        </w:rPr>
        <w:t>12</w:t>
      </w:r>
      <w:r w:rsidRPr="007E2830">
        <w:rPr>
          <w:rFonts w:ascii="宋体" w:eastAsia="宋体" w:hAnsi="宋体" w:cs="Times New Roman" w:hint="eastAsia"/>
          <w:szCs w:val="21"/>
        </w:rPr>
        <w:t>月</w:t>
      </w:r>
    </w:p>
    <w:p w:rsidR="007E2830" w:rsidRPr="007E2830" w:rsidRDefault="007E2830" w:rsidP="007E2830">
      <w:pPr>
        <w:spacing w:line="360" w:lineRule="auto"/>
        <w:jc w:val="right"/>
        <w:rPr>
          <w:rFonts w:ascii="Times New Roman" w:eastAsia="宋体" w:hAnsi="Times New Roman" w:cs="Times New Roman"/>
          <w:sz w:val="24"/>
          <w:szCs w:val="24"/>
        </w:rPr>
      </w:pPr>
      <w:r w:rsidRPr="007E2830">
        <w:rPr>
          <w:rFonts w:ascii="Times New Roman" w:eastAsia="宋体" w:hAnsi="宋体" w:cs="Times New Roman"/>
          <w:szCs w:val="21"/>
        </w:rPr>
        <w:t>本次修订时间：</w:t>
      </w:r>
      <w:r w:rsidRPr="007E2830">
        <w:rPr>
          <w:rFonts w:ascii="Times New Roman" w:eastAsia="宋体" w:hAnsi="Times New Roman" w:cs="Times New Roman"/>
          <w:szCs w:val="21"/>
        </w:rPr>
        <w:t>2017</w:t>
      </w:r>
      <w:r w:rsidRPr="007E2830">
        <w:rPr>
          <w:rFonts w:ascii="Times New Roman" w:eastAsia="宋体" w:hAnsi="宋体" w:cs="Times New Roman"/>
          <w:szCs w:val="21"/>
        </w:rPr>
        <w:t>年</w:t>
      </w:r>
      <w:r w:rsidRPr="007E2830">
        <w:rPr>
          <w:rFonts w:ascii="Times New Roman" w:eastAsia="宋体" w:hAnsi="Times New Roman" w:cs="Times New Roman"/>
          <w:szCs w:val="21"/>
        </w:rPr>
        <w:t>12</w:t>
      </w:r>
      <w:r w:rsidRPr="007E2830">
        <w:rPr>
          <w:rFonts w:ascii="Times New Roman" w:eastAsia="宋体" w:hAnsi="宋体" w:cs="Times New Roman"/>
          <w:szCs w:val="21"/>
        </w:rPr>
        <w:t>月</w:t>
      </w:r>
    </w:p>
    <w:p w:rsidR="007E2830" w:rsidRPr="007E2830" w:rsidRDefault="007E2830" w:rsidP="007E2830">
      <w:pPr>
        <w:spacing w:line="360" w:lineRule="auto"/>
        <w:rPr>
          <w:rFonts w:ascii="华文中宋" w:eastAsia="华文中宋" w:hAnsi="华文中宋" w:cs="Times New Roman"/>
          <w:b/>
          <w:szCs w:val="21"/>
        </w:rPr>
      </w:pPr>
    </w:p>
    <w:p w:rsidR="007E2830" w:rsidRPr="007E2830" w:rsidRDefault="007E2830" w:rsidP="007E2830">
      <w:pPr>
        <w:spacing w:line="360" w:lineRule="auto"/>
        <w:rPr>
          <w:rFonts w:ascii="Times New Roman" w:eastAsia="宋体" w:hAnsi="Times New Roman" w:cs="Times New Roman"/>
          <w:sz w:val="24"/>
          <w:szCs w:val="24"/>
        </w:rPr>
      </w:pPr>
    </w:p>
    <w:p w:rsidR="007E2830" w:rsidRDefault="007E2830" w:rsidP="007E2830">
      <w:pPr>
        <w:spacing w:line="360" w:lineRule="auto"/>
        <w:rPr>
          <w:rFonts w:ascii="Times New Roman" w:eastAsia="宋体" w:hAnsi="Times New Roman" w:cs="Times New Roman"/>
          <w:sz w:val="24"/>
          <w:szCs w:val="24"/>
        </w:rPr>
      </w:pPr>
    </w:p>
    <w:p w:rsidR="007E2830" w:rsidRPr="007E2830" w:rsidRDefault="007E2830" w:rsidP="007E2830">
      <w:pPr>
        <w:spacing w:line="360" w:lineRule="auto"/>
        <w:rPr>
          <w:rFonts w:ascii="Times New Roman" w:eastAsia="宋体" w:hAnsi="Times New Roman" w:cs="Times New Roman"/>
          <w:sz w:val="24"/>
          <w:szCs w:val="24"/>
        </w:rPr>
      </w:pPr>
    </w:p>
    <w:p w:rsidR="007E2830" w:rsidRPr="007E2830" w:rsidRDefault="007E2830" w:rsidP="007E2830">
      <w:pPr>
        <w:spacing w:line="360" w:lineRule="auto"/>
        <w:jc w:val="center"/>
        <w:rPr>
          <w:rFonts w:ascii="华文中宋" w:eastAsia="华文中宋" w:hAnsi="华文中宋" w:cs="Times New Roman"/>
          <w:b/>
          <w:bCs/>
          <w:sz w:val="32"/>
          <w:szCs w:val="32"/>
        </w:rPr>
      </w:pPr>
      <w:r w:rsidRPr="007E2830">
        <w:rPr>
          <w:rFonts w:ascii="华文中宋" w:eastAsia="华文中宋" w:hAnsi="华文中宋" w:cs="Times New Roman" w:hint="eastAsia"/>
          <w:b/>
          <w:bCs/>
          <w:sz w:val="32"/>
          <w:szCs w:val="32"/>
        </w:rPr>
        <w:t>天津商业大学宝德学院学生考试违纪和作弊的认定及处理办法</w:t>
      </w:r>
    </w:p>
    <w:p w:rsidR="007E2830" w:rsidRPr="007E2830" w:rsidRDefault="007E2830" w:rsidP="007E2830">
      <w:pPr>
        <w:spacing w:line="360" w:lineRule="auto"/>
        <w:rPr>
          <w:rFonts w:ascii="Times New Roman" w:eastAsia="宋体" w:hAnsi="Times New Roman" w:cs="Times New Roman"/>
          <w:kern w:val="0"/>
          <w:szCs w:val="24"/>
        </w:rPr>
      </w:pPr>
    </w:p>
    <w:p w:rsidR="007E2830" w:rsidRPr="007E2830" w:rsidRDefault="007E2830" w:rsidP="007E2830">
      <w:pPr>
        <w:spacing w:line="360" w:lineRule="auto"/>
        <w:jc w:val="center"/>
        <w:rPr>
          <w:rFonts w:ascii="Times New Roman" w:eastAsia="宋体" w:hAnsi="Times New Roman" w:cs="Times New Roman"/>
          <w:sz w:val="24"/>
          <w:szCs w:val="24"/>
        </w:rPr>
      </w:pPr>
      <w:proofErr w:type="gramStart"/>
      <w:r w:rsidRPr="007E2830">
        <w:rPr>
          <w:rFonts w:ascii="Times New Roman" w:eastAsia="宋体" w:hAnsi="Times New Roman" w:cs="Times New Roman" w:hint="eastAsia"/>
          <w:sz w:val="24"/>
          <w:szCs w:val="24"/>
        </w:rPr>
        <w:t>天商宝德院</w:t>
      </w:r>
      <w:proofErr w:type="gramEnd"/>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2016</w:t>
      </w:r>
      <w:r w:rsidRPr="007E2830">
        <w:rPr>
          <w:rFonts w:ascii="Times New Roman" w:eastAsia="宋体" w:hAnsi="Times New Roman" w:cs="Times New Roman" w:hint="eastAsia"/>
          <w:sz w:val="24"/>
          <w:szCs w:val="24"/>
        </w:rPr>
        <w:t>〕</w:t>
      </w:r>
      <w:r w:rsidRPr="007E2830">
        <w:rPr>
          <w:rFonts w:ascii="Times New Roman" w:eastAsia="宋体" w:hAnsi="Times New Roman" w:cs="Times New Roman"/>
          <w:sz w:val="24"/>
          <w:szCs w:val="24"/>
        </w:rPr>
        <w:t>70</w:t>
      </w:r>
      <w:r w:rsidRPr="007E2830">
        <w:rPr>
          <w:rFonts w:ascii="Times New Roman" w:eastAsia="宋体" w:hAnsi="Times New Roman" w:cs="Times New Roman" w:hint="eastAsia"/>
          <w:sz w:val="24"/>
          <w:szCs w:val="24"/>
        </w:rPr>
        <w:t>号</w:t>
      </w:r>
    </w:p>
    <w:p w:rsidR="007E2830" w:rsidRPr="007E2830" w:rsidRDefault="007E2830" w:rsidP="007E2830">
      <w:pPr>
        <w:spacing w:line="360" w:lineRule="auto"/>
        <w:rPr>
          <w:rFonts w:ascii="Times New Roman" w:eastAsia="宋体" w:hAnsi="Times New Roman" w:cs="Times New Roman"/>
          <w:kern w:val="0"/>
          <w:szCs w:val="24"/>
        </w:rPr>
      </w:pP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为维护学校正常的教学秩序，建设良好的考风、学风，维护学校考试的公平、公正，提高学生的道德素质，规范学生考试违规行为的认定与处理，特制定本办法。</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szCs w:val="21"/>
        </w:rPr>
        <w:t>第一章</w:t>
      </w:r>
      <w:r w:rsidRPr="007E2830">
        <w:rPr>
          <w:rFonts w:ascii="Times New Roman" w:eastAsia="宋体" w:hAnsi="Times New Roman" w:cs="Times New Roman"/>
          <w:b/>
          <w:szCs w:val="21"/>
        </w:rPr>
        <w:t xml:space="preserve">  </w:t>
      </w:r>
      <w:r w:rsidRPr="007E2830">
        <w:rPr>
          <w:rFonts w:ascii="Times New Roman" w:eastAsia="宋体" w:hAnsi="宋体" w:cs="Times New Roman" w:hint="eastAsia"/>
          <w:b/>
          <w:szCs w:val="21"/>
        </w:rPr>
        <w:t>总则</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第一条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制定本办法所依据的法律、法规和规范性文件主要包括：《中华人民共和国教育法》、《普通高等学校学生管理规定》和《国家教育考试违规处理办法》等。</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第二条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对学生考试违规行为的处理，应当遵循公正、公开、合法适当的原则，以事实为依据，与考试违纪和作弊行为的事实、情节及后果相当。</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第三条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取得天津商业大学宝德学院学籍、在校注册的本科学生参加各级各类考试，有考试违规行为的，均应依据本办法处理。</w:t>
      </w:r>
    </w:p>
    <w:p w:rsidR="007E2830" w:rsidRPr="007E2830" w:rsidRDefault="007E2830" w:rsidP="007E2830">
      <w:pPr>
        <w:spacing w:line="360" w:lineRule="auto"/>
        <w:jc w:val="center"/>
        <w:rPr>
          <w:rFonts w:ascii="Times New Roman" w:eastAsia="宋体" w:hAnsi="Times New Roman" w:cs="Times New Roman"/>
          <w:b/>
          <w:szCs w:val="21"/>
        </w:rPr>
      </w:pPr>
      <w:r w:rsidRPr="007E2830">
        <w:rPr>
          <w:rFonts w:ascii="Times New Roman" w:eastAsia="宋体" w:hAnsi="宋体" w:cs="Times New Roman" w:hint="eastAsia"/>
          <w:b/>
          <w:bCs/>
          <w:szCs w:val="21"/>
        </w:rPr>
        <w:t>第二章</w:t>
      </w:r>
      <w:r w:rsidRPr="007E2830">
        <w:rPr>
          <w:rFonts w:ascii="Times New Roman" w:eastAsia="宋体" w:hAnsi="Times New Roman" w:cs="Times New Roman"/>
          <w:b/>
          <w:szCs w:val="21"/>
        </w:rPr>
        <w:t xml:space="preserve">  </w:t>
      </w:r>
      <w:r w:rsidRPr="007E2830">
        <w:rPr>
          <w:rFonts w:ascii="Times New Roman" w:eastAsia="宋体" w:hAnsi="宋体" w:cs="Times New Roman" w:hint="eastAsia"/>
          <w:b/>
          <w:szCs w:val="21"/>
        </w:rPr>
        <w:t>处理的种类与实施部门</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第四条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考试违纪和作弊均属于考试违规行为。考试违纪是指学生不遵守学校的考场纪律，不服从考试工作人员的安排与要求的行为；考试作弊是指违背考试公平、公正的原则，以不正当手段获得或者试图获得试题答案、考试成绩的行为。</w:t>
      </w:r>
    </w:p>
    <w:p w:rsidR="007E2830" w:rsidRPr="007E2830" w:rsidRDefault="007E2830" w:rsidP="007E2830">
      <w:pPr>
        <w:widowControl/>
        <w:tabs>
          <w:tab w:val="left" w:pos="474"/>
        </w:tabs>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第五条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对学生考试违规行为的处理分为批评和行政处分。行政处分的种类有：</w:t>
      </w:r>
    </w:p>
    <w:p w:rsidR="007E2830" w:rsidRPr="007E2830" w:rsidRDefault="007E2830" w:rsidP="007E2830">
      <w:pPr>
        <w:widowControl/>
        <w:wordWrap w:val="0"/>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（一）警告；</w:t>
      </w:r>
    </w:p>
    <w:p w:rsidR="007E2830" w:rsidRPr="007E2830" w:rsidRDefault="007E2830" w:rsidP="007E2830">
      <w:pPr>
        <w:widowControl/>
        <w:wordWrap w:val="0"/>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（二）严重警告；</w:t>
      </w:r>
    </w:p>
    <w:p w:rsidR="007E2830" w:rsidRPr="007E2830" w:rsidRDefault="007E2830" w:rsidP="007E2830">
      <w:pPr>
        <w:widowControl/>
        <w:wordWrap w:val="0"/>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（三）记过；</w:t>
      </w:r>
    </w:p>
    <w:p w:rsidR="007E2830" w:rsidRPr="007E2830" w:rsidRDefault="007E2830" w:rsidP="007E2830">
      <w:pPr>
        <w:widowControl/>
        <w:wordWrap w:val="0"/>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（四）留校察看；</w:t>
      </w:r>
    </w:p>
    <w:p w:rsidR="007E2830" w:rsidRPr="007E2830" w:rsidRDefault="007E2830" w:rsidP="007E2830">
      <w:pPr>
        <w:widowControl/>
        <w:wordWrap w:val="0"/>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（五）开除学籍。</w:t>
      </w:r>
    </w:p>
    <w:p w:rsidR="007E2830" w:rsidRPr="007E2830" w:rsidRDefault="007E2830" w:rsidP="007E2830">
      <w:pPr>
        <w:widowControl/>
        <w:wordWrap w:val="0"/>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第六条</w:t>
      </w:r>
      <w:r w:rsidRPr="007E2830">
        <w:rPr>
          <w:rFonts w:ascii="Times New Roman" w:eastAsia="宋体" w:hAnsi="Times New Roman" w:cs="Times New Roman"/>
          <w:kern w:val="0"/>
          <w:szCs w:val="21"/>
        </w:rPr>
        <w:t xml:space="preserve">  </w:t>
      </w:r>
      <w:r w:rsidRPr="007E2830">
        <w:rPr>
          <w:rFonts w:ascii="??" w:eastAsia="宋体" w:hAnsi="??" w:cs="宋体" w:hint="eastAsia"/>
          <w:color w:val="000000"/>
          <w:szCs w:val="21"/>
        </w:rPr>
        <w:t>对给予开除学籍处分的，如能主动承认错误，检查认识深刻，并保证</w:t>
      </w:r>
      <w:proofErr w:type="gramStart"/>
      <w:r w:rsidRPr="007E2830">
        <w:rPr>
          <w:rFonts w:ascii="??" w:eastAsia="宋体" w:hAnsi="??" w:cs="宋体" w:hint="eastAsia"/>
          <w:color w:val="000000"/>
          <w:szCs w:val="21"/>
        </w:rPr>
        <w:t>不</w:t>
      </w:r>
      <w:proofErr w:type="gramEnd"/>
      <w:r w:rsidRPr="007E2830">
        <w:rPr>
          <w:rFonts w:ascii="??" w:eastAsia="宋体" w:hAnsi="??" w:cs="宋体" w:hint="eastAsia"/>
          <w:color w:val="000000"/>
          <w:szCs w:val="21"/>
        </w:rPr>
        <w:t>再犯类似错误，可以从轻处分。设置考察期，考察期内按照留校察看对待，暂留学籍一年。通过考察期的可恢复学籍；</w:t>
      </w:r>
      <w:proofErr w:type="gramStart"/>
      <w:r w:rsidRPr="007E2830">
        <w:rPr>
          <w:rFonts w:ascii="??" w:eastAsia="宋体" w:hAnsi="??" w:cs="宋体" w:hint="eastAsia"/>
          <w:color w:val="000000"/>
          <w:szCs w:val="21"/>
        </w:rPr>
        <w:t>如考察</w:t>
      </w:r>
      <w:proofErr w:type="gramEnd"/>
      <w:r w:rsidRPr="007E2830">
        <w:rPr>
          <w:rFonts w:ascii="??" w:eastAsia="宋体" w:hAnsi="??" w:cs="宋体" w:hint="eastAsia"/>
          <w:color w:val="000000"/>
          <w:szCs w:val="21"/>
        </w:rPr>
        <w:t>期内不能遵守学院相关纪律，则仍按开除学籍处理。</w:t>
      </w:r>
    </w:p>
    <w:p w:rsidR="007E2830" w:rsidRPr="007E2830" w:rsidRDefault="007E2830" w:rsidP="007E2830">
      <w:pPr>
        <w:widowControl/>
        <w:wordWrap w:val="0"/>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第七条</w:t>
      </w:r>
      <w:r w:rsidRPr="007E2830">
        <w:rPr>
          <w:rFonts w:ascii="Times New Roman" w:eastAsia="宋体" w:hAnsi="宋体" w:cs="Times New Roman"/>
          <w:kern w:val="0"/>
          <w:szCs w:val="21"/>
        </w:rPr>
        <w:t xml:space="preserve"> </w:t>
      </w:r>
      <w:r w:rsidRPr="007E2830">
        <w:rPr>
          <w:rFonts w:ascii="Times New Roman" w:eastAsia="宋体" w:hAnsi="宋体" w:cs="Times New Roman" w:hint="eastAsia"/>
          <w:kern w:val="0"/>
          <w:szCs w:val="21"/>
        </w:rPr>
        <w:t>学院、教务部和各系为考试违规处理的实施部门。批评由考试违规学生所在系决定，报教务部备案；警告、严重警告处分由考试违规学生所在</w:t>
      </w:r>
      <w:proofErr w:type="gramStart"/>
      <w:r w:rsidRPr="007E2830">
        <w:rPr>
          <w:rFonts w:ascii="Times New Roman" w:eastAsia="宋体" w:hAnsi="宋体" w:cs="Times New Roman" w:hint="eastAsia"/>
          <w:kern w:val="0"/>
          <w:szCs w:val="21"/>
        </w:rPr>
        <w:t>系提出</w:t>
      </w:r>
      <w:proofErr w:type="gramEnd"/>
      <w:r w:rsidRPr="007E2830">
        <w:rPr>
          <w:rFonts w:ascii="Times New Roman" w:eastAsia="宋体" w:hAnsi="宋体" w:cs="Times New Roman" w:hint="eastAsia"/>
          <w:kern w:val="0"/>
          <w:szCs w:val="21"/>
        </w:rPr>
        <w:t>处理意见，报教务部审核；记过、留</w:t>
      </w:r>
      <w:r w:rsidRPr="007E2830">
        <w:rPr>
          <w:rFonts w:ascii="Times New Roman" w:eastAsia="宋体" w:hAnsi="宋体" w:cs="Times New Roman" w:hint="eastAsia"/>
          <w:kern w:val="0"/>
          <w:szCs w:val="21"/>
        </w:rPr>
        <w:lastRenderedPageBreak/>
        <w:t>校察看处分和开除学籍（包括是否从轻）处分，由考试作弊学生所在</w:t>
      </w:r>
      <w:proofErr w:type="gramStart"/>
      <w:r w:rsidRPr="007E2830">
        <w:rPr>
          <w:rFonts w:ascii="Times New Roman" w:eastAsia="宋体" w:hAnsi="宋体" w:cs="Times New Roman" w:hint="eastAsia"/>
          <w:kern w:val="0"/>
          <w:szCs w:val="21"/>
        </w:rPr>
        <w:t>系提出</w:t>
      </w:r>
      <w:proofErr w:type="gramEnd"/>
      <w:r w:rsidRPr="007E2830">
        <w:rPr>
          <w:rFonts w:ascii="Times New Roman" w:eastAsia="宋体" w:hAnsi="宋体" w:cs="Times New Roman" w:hint="eastAsia"/>
          <w:kern w:val="0"/>
          <w:szCs w:val="21"/>
        </w:rPr>
        <w:t>处理意见，教务部审核后报主管院长，经院长办公会议审定。</w:t>
      </w:r>
    </w:p>
    <w:p w:rsidR="007E2830" w:rsidRPr="007E2830" w:rsidRDefault="007E2830" w:rsidP="007E2830">
      <w:pPr>
        <w:widowControl/>
        <w:wordWrap w:val="0"/>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开除学籍处分需报天津市教育委员会备案。</w:t>
      </w:r>
    </w:p>
    <w:p w:rsidR="007E2830" w:rsidRPr="007E2830" w:rsidRDefault="007E2830" w:rsidP="007E2830">
      <w:pPr>
        <w:spacing w:line="360" w:lineRule="auto"/>
        <w:jc w:val="center"/>
        <w:rPr>
          <w:rFonts w:ascii="Times New Roman" w:eastAsia="宋体" w:hAnsi="Times New Roman" w:cs="Times New Roman"/>
          <w:szCs w:val="21"/>
        </w:rPr>
      </w:pPr>
      <w:r w:rsidRPr="007E2830">
        <w:rPr>
          <w:rFonts w:ascii="Times New Roman" w:eastAsia="宋体" w:hAnsi="宋体" w:cs="Times New Roman" w:hint="eastAsia"/>
          <w:b/>
          <w:bCs/>
          <w:szCs w:val="21"/>
        </w:rPr>
        <w:t>第三章</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b/>
          <w:szCs w:val="21"/>
        </w:rPr>
        <w:t>考试</w:t>
      </w:r>
      <w:r w:rsidRPr="007E2830">
        <w:rPr>
          <w:rFonts w:ascii="Times New Roman" w:eastAsia="宋体" w:hAnsi="宋体" w:cs="Times New Roman" w:hint="eastAsia"/>
          <w:b/>
          <w:bCs/>
          <w:szCs w:val="21"/>
        </w:rPr>
        <w:t>违规行为</w:t>
      </w:r>
      <w:r w:rsidRPr="007E2830">
        <w:rPr>
          <w:rFonts w:ascii="Times New Roman" w:eastAsia="宋体" w:hAnsi="宋体" w:cs="Times New Roman" w:hint="eastAsia"/>
          <w:b/>
          <w:bCs/>
          <w:kern w:val="0"/>
          <w:szCs w:val="21"/>
        </w:rPr>
        <w:t>处理的适用</w:t>
      </w:r>
    </w:p>
    <w:p w:rsidR="007E2830" w:rsidRPr="007E2830" w:rsidRDefault="007E2830" w:rsidP="007E2830">
      <w:pPr>
        <w:widowControl/>
        <w:wordWrap w:val="0"/>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第八条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szCs w:val="21"/>
        </w:rPr>
        <w:t>考生不遵守考场纪律，不服从监考人员的安排与要求，有下列行为之一的，</w:t>
      </w:r>
      <w:r w:rsidRPr="007E2830">
        <w:rPr>
          <w:rFonts w:ascii="Times New Roman" w:eastAsia="宋体" w:hAnsi="宋体" w:cs="Times New Roman" w:hint="eastAsia"/>
          <w:kern w:val="0"/>
          <w:szCs w:val="21"/>
        </w:rPr>
        <w:t>给予现场批评。</w:t>
      </w:r>
    </w:p>
    <w:p w:rsidR="007E2830" w:rsidRPr="007E2830" w:rsidRDefault="007E2830" w:rsidP="007E2830">
      <w:pPr>
        <w:widowControl/>
        <w:wordWrap w:val="0"/>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（一）在统一提供草稿纸的课程考试中，使用自备草稿纸的；</w:t>
      </w:r>
    </w:p>
    <w:p w:rsidR="007E2830" w:rsidRPr="007E2830" w:rsidRDefault="007E2830" w:rsidP="007E2830">
      <w:pPr>
        <w:widowControl/>
        <w:wordWrap w:val="0"/>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（二）自行拆散装订成册的试卷的；</w:t>
      </w:r>
    </w:p>
    <w:p w:rsidR="007E2830" w:rsidRPr="007E2830" w:rsidRDefault="007E2830" w:rsidP="007E2830">
      <w:pPr>
        <w:widowControl/>
        <w:wordWrap w:val="0"/>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（三）未通过选课或未经任课教师允许，擅自参加考试的；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（四）</w:t>
      </w:r>
      <w:r w:rsidRPr="007E2830">
        <w:rPr>
          <w:rFonts w:ascii="Times New Roman" w:eastAsia="宋体" w:hAnsi="宋体" w:cs="Times New Roman" w:hint="eastAsia"/>
          <w:kern w:val="0"/>
          <w:szCs w:val="21"/>
        </w:rPr>
        <w:t>其他应当给予批评的行为。</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kern w:val="0"/>
          <w:szCs w:val="21"/>
        </w:rPr>
        <w:t>第九条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szCs w:val="21"/>
        </w:rPr>
        <w:t>在考试过程中有下列行为之一的，应认定为考试违纪，并当场给予警告，警告无效者，取消考试资格，视情节给予警告或严重警告处分，</w:t>
      </w:r>
      <w:r w:rsidRPr="007E2830">
        <w:rPr>
          <w:rFonts w:ascii="Times New Roman" w:eastAsia="宋体" w:hAnsi="宋体" w:cs="Times New Roman" w:hint="eastAsia"/>
          <w:kern w:val="0"/>
          <w:szCs w:val="21"/>
        </w:rPr>
        <w:t>相关课程成绩按零分计</w:t>
      </w:r>
      <w:r w:rsidRPr="007E2830">
        <w:rPr>
          <w:rFonts w:ascii="Times New Roman" w:eastAsia="宋体" w:hAnsi="宋体" w:cs="Times New Roman" w:hint="eastAsia"/>
          <w:szCs w:val="21"/>
        </w:rPr>
        <w:t>。</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（一）不听从监考人员安排，妨碍监考人员履行管理职责的；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（二）携带规定以外的物品进入考场或者未放在指定位置的；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（三）未经监考人员允许，借用或借给他人考试用具的；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（四）企图偷看或为他人偷看提供条件的；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（五）课桌上有他人书写的与考试有关的文字、公式和图表等，未及时向监考人员报告的；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（六）考试开始信号发出前答题或者考试结束信号发出后继续答题的；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（七）在考场或者考场管理部门禁止的范围内，喧哗、吸烟或者实施其他影响考场秩序行为的；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（八）未在规定的座位参加考试，或未经同意在考试过程中擅自离开座位的；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宋体" w:cs="Times New Roman" w:hint="eastAsia"/>
          <w:szCs w:val="21"/>
        </w:rPr>
        <w:t xml:space="preserve">　　（九）在考试过程中旁窥、交头接耳、互打暗号或者手势的；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宋体" w:cs="Times New Roman" w:hint="eastAsia"/>
          <w:szCs w:val="21"/>
        </w:rPr>
        <w:t xml:space="preserve">　　（十）</w:t>
      </w:r>
      <w:r w:rsidRPr="007E2830">
        <w:rPr>
          <w:rFonts w:ascii="Times New Roman" w:eastAsia="宋体" w:hAnsi="宋体" w:cs="Times New Roman" w:hint="eastAsia"/>
          <w:kern w:val="0"/>
          <w:szCs w:val="21"/>
        </w:rPr>
        <w:t>违反有关考试规定，擅自将试卷带出考场</w:t>
      </w:r>
      <w:r w:rsidRPr="007E2830">
        <w:rPr>
          <w:rFonts w:ascii="Times New Roman" w:eastAsia="宋体" w:hAnsi="宋体" w:cs="Times New Roman" w:hint="eastAsia"/>
          <w:szCs w:val="21"/>
        </w:rPr>
        <w:t>的；</w:t>
      </w:r>
    </w:p>
    <w:p w:rsidR="007E2830" w:rsidRPr="007E2830" w:rsidRDefault="007E2830" w:rsidP="007E2830">
      <w:pPr>
        <w:spacing w:line="360" w:lineRule="auto"/>
        <w:ind w:firstLine="420"/>
        <w:rPr>
          <w:rFonts w:ascii="Times New Roman" w:eastAsia="宋体" w:hAnsi="Times New Roman" w:cs="Times New Roman"/>
          <w:szCs w:val="21"/>
          <w:u w:val="single"/>
        </w:rPr>
      </w:pPr>
      <w:r w:rsidRPr="007E2830">
        <w:rPr>
          <w:rFonts w:ascii="Times New Roman" w:eastAsia="宋体" w:hAnsi="宋体" w:cs="Times New Roman" w:hint="eastAsia"/>
          <w:szCs w:val="21"/>
        </w:rPr>
        <w:t>（十一）其他应当给予警告或严重警告处分的行为。</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w:t>
      </w:r>
      <w:r w:rsidRPr="007E2830">
        <w:rPr>
          <w:rFonts w:ascii="Times New Roman" w:eastAsia="宋体" w:hAnsi="宋体" w:cs="Times New Roman" w:hint="eastAsia"/>
          <w:szCs w:val="21"/>
        </w:rPr>
        <w:t>十</w:t>
      </w:r>
      <w:r w:rsidRPr="007E2830">
        <w:rPr>
          <w:rFonts w:ascii="Times New Roman" w:eastAsia="宋体" w:hAnsi="宋体" w:cs="Times New Roman" w:hint="eastAsia"/>
          <w:kern w:val="0"/>
          <w:szCs w:val="21"/>
        </w:rPr>
        <w:t>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szCs w:val="21"/>
        </w:rPr>
        <w:t>在考试过程中有下列行为之一的，</w:t>
      </w:r>
      <w:r w:rsidRPr="007E2830">
        <w:rPr>
          <w:rFonts w:ascii="Times New Roman" w:eastAsia="宋体" w:hAnsi="宋体" w:cs="Times New Roman" w:hint="eastAsia"/>
          <w:kern w:val="0"/>
          <w:szCs w:val="21"/>
        </w:rPr>
        <w:t>应认定为考试作弊，给予记过处分，相关课程成绩按零分计。</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（一）因考试违纪受严重警告处分期间再次考试违纪的；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（二）夹带与考试内容相关的材料，或者在课桌、身体、衣物等处写有与考试有关的内容的；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（三）传、接物品或者交换试卷、答卷、草稿纸的；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（四）抄袭或者协助他人抄袭试题答案或与考试内容相关的资料的；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（五）</w:t>
      </w:r>
      <w:r w:rsidRPr="007E2830">
        <w:rPr>
          <w:rFonts w:ascii="Times New Roman" w:eastAsia="宋体" w:hAnsi="宋体" w:cs="Times New Roman" w:hint="eastAsia"/>
          <w:kern w:val="0"/>
          <w:szCs w:val="21"/>
        </w:rPr>
        <w:t>其他应给予记过处分的考试作弊行为。</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lastRenderedPageBreak/>
        <w:t>第十一条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szCs w:val="21"/>
        </w:rPr>
        <w:t>在考试过程中有下列行为之一的，</w:t>
      </w:r>
      <w:r w:rsidRPr="007E2830">
        <w:rPr>
          <w:rFonts w:ascii="Times New Roman" w:eastAsia="宋体" w:hAnsi="宋体" w:cs="Times New Roman" w:hint="eastAsia"/>
          <w:kern w:val="0"/>
          <w:szCs w:val="21"/>
        </w:rPr>
        <w:t>应认定为考试作弊，给予留校察看处分，相关课程成绩按零分计。</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（一）因考试作弊受过记过处分而再次作弊的；</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（二）</w:t>
      </w:r>
      <w:r w:rsidRPr="007E2830">
        <w:rPr>
          <w:rFonts w:ascii="Times New Roman" w:eastAsia="宋体" w:hAnsi="宋体" w:cs="Times New Roman" w:hint="eastAsia"/>
          <w:szCs w:val="21"/>
        </w:rPr>
        <w:t>故意销毁试卷、答卷或者考试材料的；</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（三）在答卷上填写与本人身份不符的姓名、考号等信息的；</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（四）</w:t>
      </w:r>
      <w:r w:rsidRPr="007E2830">
        <w:rPr>
          <w:rFonts w:ascii="Times New Roman" w:eastAsia="宋体" w:hAnsi="宋体" w:cs="Times New Roman" w:hint="eastAsia"/>
          <w:szCs w:val="21"/>
        </w:rPr>
        <w:t>携带具有发送或者接收信息功能设备的；</w:t>
      </w:r>
    </w:p>
    <w:p w:rsidR="007E2830" w:rsidRPr="007E2830" w:rsidRDefault="007E2830" w:rsidP="007E2830">
      <w:pPr>
        <w:widowControl/>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kern w:val="0"/>
          <w:szCs w:val="21"/>
        </w:rPr>
        <w:t>（五）经监考人员允许暂时离开考场，在考场外观看与考试内容有关的材料或者与他人交谈考试内容，或者返回考场后被发现携带与考试有关材料的；</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（六）将试卷带出考场修改，或者交卷后再返回修改试卷答案的；</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（七）抢夺、窃取他人试卷、答卷或者胁迫他人为自己抄袭提供方便的；</w:t>
      </w:r>
    </w:p>
    <w:p w:rsidR="007E2830" w:rsidRPr="007E2830" w:rsidRDefault="007E2830" w:rsidP="007E2830">
      <w:pPr>
        <w:widowControl/>
        <w:spacing w:line="360" w:lineRule="auto"/>
        <w:ind w:firstLine="420"/>
        <w:rPr>
          <w:rFonts w:ascii="Times New Roman" w:eastAsia="宋体" w:hAnsi="Times New Roman" w:cs="Times New Roman"/>
          <w:kern w:val="0"/>
          <w:szCs w:val="21"/>
          <w:u w:val="single"/>
        </w:rPr>
      </w:pPr>
      <w:r w:rsidRPr="007E2830">
        <w:rPr>
          <w:rFonts w:ascii="Times New Roman" w:eastAsia="宋体" w:hAnsi="宋体" w:cs="Times New Roman" w:hint="eastAsia"/>
          <w:szCs w:val="21"/>
        </w:rPr>
        <w:t>（八）</w:t>
      </w:r>
      <w:r w:rsidRPr="007E2830">
        <w:rPr>
          <w:rFonts w:ascii="Times New Roman" w:eastAsia="宋体" w:hAnsi="宋体" w:cs="Times New Roman" w:hint="eastAsia"/>
          <w:kern w:val="0"/>
          <w:szCs w:val="21"/>
        </w:rPr>
        <w:t>其他应给予留校察看处分的考试作弊行为。</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第十二条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szCs w:val="21"/>
        </w:rPr>
        <w:t>在考试过程中有下列行为之一的，</w:t>
      </w:r>
      <w:r w:rsidRPr="007E2830">
        <w:rPr>
          <w:rFonts w:ascii="Times New Roman" w:eastAsia="宋体" w:hAnsi="宋体" w:cs="Times New Roman" w:hint="eastAsia"/>
          <w:kern w:val="0"/>
          <w:szCs w:val="21"/>
        </w:rPr>
        <w:t>应认定为考试作弊，给予开除学籍处分，相关课程成绩以零分计。</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（一）因考试作弊受过留校察看处分期间再次作弊的；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（二）找人代考的；</w:t>
      </w:r>
    </w:p>
    <w:p w:rsidR="007E2830" w:rsidRPr="007E2830" w:rsidRDefault="007E2830" w:rsidP="007E2830">
      <w:pPr>
        <w:spacing w:line="360" w:lineRule="auto"/>
        <w:rPr>
          <w:rFonts w:ascii="Times New Roman" w:eastAsia="宋体" w:hAnsi="Times New Roman" w:cs="Times New Roman"/>
          <w:szCs w:val="21"/>
        </w:rPr>
      </w:pPr>
      <w:r w:rsidRPr="007E2830">
        <w:rPr>
          <w:rFonts w:ascii="Times New Roman" w:eastAsia="宋体" w:hAnsi="宋体" w:cs="Times New Roman" w:hint="eastAsia"/>
          <w:szCs w:val="21"/>
        </w:rPr>
        <w:t xml:space="preserve">　　（三）组织作弊的；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（四）使用通讯设备作弊的；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（五）盗窃试卷的；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（六）考试作弊被发现后无理取闹，严重扰乱考场秩序的；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（七）其他被认定的情节严重、应予以开除学籍的考试作弊行为。</w:t>
      </w:r>
    </w:p>
    <w:p w:rsidR="007E2830" w:rsidRPr="007E2830" w:rsidRDefault="007E2830" w:rsidP="007E2830">
      <w:pPr>
        <w:spacing w:line="360" w:lineRule="auto"/>
        <w:ind w:firstLine="420"/>
        <w:rPr>
          <w:rFonts w:ascii="Times New Roman" w:eastAsia="宋体" w:hAnsi="Times New Roman" w:cs="Times New Roman"/>
          <w:kern w:val="28"/>
          <w:szCs w:val="21"/>
        </w:rPr>
      </w:pPr>
      <w:r w:rsidRPr="007E2830">
        <w:rPr>
          <w:rFonts w:ascii="Times New Roman" w:eastAsia="宋体" w:hAnsi="宋体" w:cs="Times New Roman" w:hint="eastAsia"/>
          <w:kern w:val="0"/>
          <w:szCs w:val="21"/>
        </w:rPr>
        <w:t>第十三条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在考试结束后发现下列行为之一的，应当认定为考试作弊行为，</w:t>
      </w:r>
      <w:r w:rsidRPr="007E2830">
        <w:rPr>
          <w:rFonts w:ascii="Times New Roman" w:eastAsia="宋体" w:hAnsi="宋体" w:cs="Times New Roman" w:hint="eastAsia"/>
          <w:kern w:val="28"/>
          <w:szCs w:val="21"/>
        </w:rPr>
        <w:t>视情节予以记过或记过以上处分，</w:t>
      </w:r>
      <w:r w:rsidRPr="007E2830">
        <w:rPr>
          <w:rFonts w:ascii="Times New Roman" w:eastAsia="宋体" w:hAnsi="宋体" w:cs="Times New Roman" w:hint="eastAsia"/>
          <w:szCs w:val="21"/>
        </w:rPr>
        <w:t>相关课程成绩以零分计</w:t>
      </w:r>
      <w:r w:rsidRPr="007E2830">
        <w:rPr>
          <w:rFonts w:ascii="Times New Roman" w:eastAsia="宋体" w:hAnsi="宋体" w:cs="Times New Roman" w:hint="eastAsia"/>
          <w:kern w:val="28"/>
          <w:szCs w:val="21"/>
        </w:rPr>
        <w:t>。</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（一）通过伪造证件、证明及其他材料获得考试资格和考试成绩的；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（二）评卷过程中被发现同一科目同一考场有两份以上（含两份）试卷答案雷同的；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（三）</w:t>
      </w:r>
      <w:r w:rsidRPr="007E2830">
        <w:rPr>
          <w:rFonts w:ascii="Times New Roman" w:eastAsia="宋体" w:hAnsi="宋体" w:cs="Times New Roman" w:hint="eastAsia"/>
          <w:kern w:val="28"/>
          <w:szCs w:val="21"/>
        </w:rPr>
        <w:t>以不正当手段要求老师加分、提高成绩等级或隐瞒违纪作弊事实的；</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（四）其他事后查实应认定为作弊的行为。</w:t>
      </w:r>
    </w:p>
    <w:p w:rsidR="007E2830" w:rsidRPr="007E2830" w:rsidRDefault="007E2830" w:rsidP="007E2830">
      <w:pPr>
        <w:widowControl/>
        <w:spacing w:line="360" w:lineRule="auto"/>
        <w:jc w:val="center"/>
        <w:rPr>
          <w:rFonts w:ascii="Times New Roman" w:eastAsia="宋体" w:hAnsi="Times New Roman" w:cs="Times New Roman"/>
          <w:szCs w:val="21"/>
        </w:rPr>
      </w:pPr>
      <w:r w:rsidRPr="007E2830">
        <w:rPr>
          <w:rFonts w:ascii="Times New Roman" w:eastAsia="宋体" w:hAnsi="宋体" w:cs="Times New Roman" w:hint="eastAsia"/>
          <w:b/>
          <w:bCs/>
          <w:szCs w:val="21"/>
        </w:rPr>
        <w:t>第四章</w:t>
      </w:r>
      <w:r w:rsidRPr="007E2830">
        <w:rPr>
          <w:rFonts w:ascii="Times New Roman" w:eastAsia="宋体" w:hAnsi="Times New Roman" w:cs="Times New Roman"/>
          <w:b/>
          <w:bCs/>
          <w:szCs w:val="21"/>
        </w:rPr>
        <w:t xml:space="preserve"> </w:t>
      </w:r>
      <w:r w:rsidRPr="007E2830">
        <w:rPr>
          <w:rFonts w:ascii="Times New Roman" w:eastAsia="宋体" w:hAnsi="宋体" w:cs="Times New Roman" w:hint="eastAsia"/>
          <w:b/>
          <w:bCs/>
          <w:szCs w:val="21"/>
        </w:rPr>
        <w:t>考试违规的认定与处理程序</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第十四条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学生考试违纪作弊，以监考人员、阅卷教师或考场管理人员所判定的事实为依据。被举报者，通过系和教务部调查后，以认定的证据所证明的事实为依据。</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lastRenderedPageBreak/>
        <w:t>第十五条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监考人员在考试现场发现学生实施本办法第八条至第十二条所列考试违规行为，应当履行下列职责：</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（一）对</w:t>
      </w:r>
      <w:r w:rsidRPr="007E2830">
        <w:rPr>
          <w:rFonts w:ascii="Times New Roman" w:eastAsia="宋体" w:hAnsi="宋体" w:cs="Times New Roman" w:hint="eastAsia"/>
          <w:szCs w:val="21"/>
        </w:rPr>
        <w:t>考生不遵守考场纪律的要立即纠正；</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（二）查处考试违规行为，对学生用于作弊的材料、工具等，应予暂扣，并送交考场办公室；</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（二）对考试现场违规的学生，监考人员应终止其考试，收回试卷，送本考区考场办公室，办公室应及时请相关系领回学生；</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（三）由两名以上（含两名）监考人员如实填写《天津商业大学学生考试违规登记表》（表</w:t>
      </w:r>
      <w:r w:rsidRPr="007E2830">
        <w:rPr>
          <w:rFonts w:ascii="Times New Roman" w:eastAsia="宋体" w:hAnsi="宋体" w:cs="Times New Roman"/>
          <w:kern w:val="0"/>
          <w:szCs w:val="21"/>
        </w:rPr>
        <w:t>9-5</w:t>
      </w:r>
      <w:r w:rsidRPr="007E2830">
        <w:rPr>
          <w:rFonts w:ascii="Times New Roman" w:eastAsia="宋体" w:hAnsi="宋体" w:cs="Times New Roman" w:hint="eastAsia"/>
          <w:kern w:val="0"/>
          <w:szCs w:val="21"/>
        </w:rPr>
        <w:t>），载明学生违规行为的事实，作为认定学生违纪、作弊事实的依据。监考人员应当向违纪、作弊学生告知所登记内容。</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第十六条</w:t>
      </w:r>
      <w:r w:rsidRPr="007E2830">
        <w:rPr>
          <w:rFonts w:ascii="Times New Roman" w:eastAsia="宋体" w:hAnsi="Times New Roman" w:cs="Times New Roman"/>
          <w:kern w:val="0"/>
          <w:szCs w:val="21"/>
        </w:rPr>
        <w:t xml:space="preserve"> </w:t>
      </w:r>
      <w:r w:rsidRPr="007E2830">
        <w:rPr>
          <w:rFonts w:ascii="Times New Roman" w:eastAsia="宋体" w:hAnsi="Times New Roman" w:cs="Times New Roman" w:hint="eastAsia"/>
          <w:kern w:val="0"/>
          <w:szCs w:val="21"/>
        </w:rPr>
        <w:t>被发现有</w:t>
      </w:r>
      <w:r w:rsidRPr="007E2830">
        <w:rPr>
          <w:rFonts w:ascii="Times New Roman" w:eastAsia="宋体" w:hAnsi="宋体" w:cs="Times New Roman" w:hint="eastAsia"/>
          <w:kern w:val="0"/>
          <w:szCs w:val="21"/>
        </w:rPr>
        <w:t>学生实施本办法第十三条所列考试作弊行为的，由学生所在系核实情况，由两名以上（含两名）管理人员填写《天津商业大学学生考试违规登记表》（表</w:t>
      </w:r>
      <w:r w:rsidRPr="007E2830">
        <w:rPr>
          <w:rFonts w:ascii="Times New Roman" w:eastAsia="宋体" w:hAnsi="宋体" w:cs="Times New Roman"/>
          <w:kern w:val="0"/>
          <w:szCs w:val="21"/>
        </w:rPr>
        <w:t>9-5</w:t>
      </w:r>
      <w:r w:rsidRPr="007E2830">
        <w:rPr>
          <w:rFonts w:ascii="Times New Roman" w:eastAsia="宋体" w:hAnsi="宋体" w:cs="Times New Roman" w:hint="eastAsia"/>
          <w:kern w:val="0"/>
          <w:szCs w:val="21"/>
        </w:rPr>
        <w:t>），载明学生违规行为的事实，作为认定学生作弊事实的依据。</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第十七条</w:t>
      </w:r>
      <w:r w:rsidRPr="007E2830">
        <w:rPr>
          <w:rFonts w:ascii="Times New Roman" w:eastAsia="宋体" w:hAnsi="宋体" w:cs="Times New Roman"/>
          <w:kern w:val="0"/>
          <w:szCs w:val="21"/>
        </w:rPr>
        <w:t xml:space="preserve"> </w:t>
      </w:r>
      <w:r w:rsidRPr="007E2830">
        <w:rPr>
          <w:rFonts w:ascii="Times New Roman" w:eastAsia="宋体" w:hAnsi="宋体" w:cs="Times New Roman" w:hint="eastAsia"/>
          <w:kern w:val="0"/>
          <w:szCs w:val="21"/>
        </w:rPr>
        <w:t>被他人举报有考试违规者，教务部和系（部）应当由两名以上（含两名）工作人员进行事实调查，收集、保存相应的证据材料，并在调查事实和证据的基础上，对所涉及学生的作弊行为进行认定，按照本办法的规定进行处理。</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第十八条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考试违规学生</w:t>
      </w:r>
      <w:proofErr w:type="gramStart"/>
      <w:r w:rsidRPr="007E2830">
        <w:rPr>
          <w:rFonts w:ascii="Times New Roman" w:eastAsia="宋体" w:hAnsi="宋体" w:cs="Times New Roman" w:hint="eastAsia"/>
          <w:kern w:val="0"/>
          <w:szCs w:val="21"/>
        </w:rPr>
        <w:t>所在系要对</w:t>
      </w:r>
      <w:proofErr w:type="gramEnd"/>
      <w:r w:rsidRPr="007E2830">
        <w:rPr>
          <w:rFonts w:ascii="Times New Roman" w:eastAsia="宋体" w:hAnsi="宋体" w:cs="Times New Roman" w:hint="eastAsia"/>
          <w:kern w:val="0"/>
          <w:szCs w:val="21"/>
        </w:rPr>
        <w:t>考试违规情况进行调查核实，听取学生或其代理人的申辩，要求学生本人写出考试违纪或作弊事实的书面材料。</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违规学生所在系应在核实考试违纪事实后，依据本办法相关规定，在二个工作日内将处理意见报教务部审核。</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第十九条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考试违纪或作弊事实需要进一步查实的，相关系（教学部）应在二个工作日内向教务部提交延期处理申请。</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第二十条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对学生考试违纪和作弊行为的处理，实施部门必须查明事实；违纪和作弊事实不清的，不得给</w:t>
      </w:r>
      <w:proofErr w:type="gramStart"/>
      <w:r w:rsidRPr="007E2830">
        <w:rPr>
          <w:rFonts w:ascii="Times New Roman" w:eastAsia="宋体" w:hAnsi="宋体" w:cs="Times New Roman" w:hint="eastAsia"/>
          <w:kern w:val="0"/>
          <w:szCs w:val="21"/>
        </w:rPr>
        <w:t>予处理</w:t>
      </w:r>
      <w:proofErr w:type="gramEnd"/>
      <w:r w:rsidRPr="007E2830">
        <w:rPr>
          <w:rFonts w:ascii="Times New Roman" w:eastAsia="宋体" w:hAnsi="宋体" w:cs="Times New Roman" w:hint="eastAsia"/>
          <w:kern w:val="0"/>
          <w:szCs w:val="21"/>
        </w:rPr>
        <w:t>。</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第二十一条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有考试违规行为的学生在学院的调查、处理过程中有陈述权和申诉权。</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第二十二条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学院在每学期考试结束后，统一审定有关考试违规行为的认定与处理。学院制作《天津商业大学宝德学院学生考试作弊处分决定书》（表</w:t>
      </w:r>
      <w:r w:rsidRPr="007E2830">
        <w:rPr>
          <w:rFonts w:ascii="Times New Roman" w:eastAsia="宋体" w:hAnsi="宋体" w:cs="Times New Roman"/>
          <w:kern w:val="0"/>
          <w:szCs w:val="21"/>
        </w:rPr>
        <w:t>9-6</w:t>
      </w:r>
      <w:r w:rsidRPr="007E2830">
        <w:rPr>
          <w:rFonts w:ascii="Times New Roman" w:eastAsia="宋体" w:hAnsi="宋体" w:cs="Times New Roman" w:hint="eastAsia"/>
          <w:kern w:val="0"/>
          <w:szCs w:val="21"/>
        </w:rPr>
        <w:t>），委托违规学生所在系由两位管理人员将处理决定书送达受处分学生，有关送达手续按《天津商业大学宝德学院学生违纪处分规定》执行。</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第二十三条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受开除学籍处分的学生在离校前，应按学院有关规定办理离校手续。</w:t>
      </w:r>
    </w:p>
    <w:p w:rsidR="007E2830" w:rsidRPr="007E2830" w:rsidRDefault="007E2830" w:rsidP="007E2830">
      <w:pPr>
        <w:widowControl/>
        <w:spacing w:line="360" w:lineRule="auto"/>
        <w:jc w:val="center"/>
        <w:rPr>
          <w:rFonts w:ascii="Times New Roman" w:eastAsia="宋体" w:hAnsi="宋体" w:cs="Times New Roman"/>
          <w:b/>
          <w:kern w:val="0"/>
          <w:szCs w:val="21"/>
        </w:rPr>
      </w:pPr>
    </w:p>
    <w:p w:rsidR="007E2830" w:rsidRPr="007E2830" w:rsidRDefault="007E2830" w:rsidP="007E2830">
      <w:pPr>
        <w:widowControl/>
        <w:spacing w:line="360" w:lineRule="auto"/>
        <w:jc w:val="center"/>
        <w:rPr>
          <w:rFonts w:ascii="Times New Roman" w:eastAsia="宋体" w:hAnsi="宋体" w:cs="Times New Roman"/>
          <w:b/>
          <w:kern w:val="0"/>
          <w:szCs w:val="21"/>
        </w:rPr>
      </w:pPr>
    </w:p>
    <w:p w:rsidR="007E2830" w:rsidRPr="007E2830" w:rsidRDefault="007E2830" w:rsidP="007E2830">
      <w:pPr>
        <w:widowControl/>
        <w:spacing w:line="360" w:lineRule="auto"/>
        <w:jc w:val="center"/>
        <w:rPr>
          <w:rFonts w:ascii="Times New Roman" w:eastAsia="宋体" w:hAnsi="Times New Roman" w:cs="Times New Roman"/>
          <w:b/>
          <w:kern w:val="0"/>
          <w:szCs w:val="21"/>
        </w:rPr>
      </w:pPr>
      <w:r w:rsidRPr="007E2830">
        <w:rPr>
          <w:rFonts w:ascii="Times New Roman" w:eastAsia="宋体" w:hAnsi="宋体" w:cs="Times New Roman" w:hint="eastAsia"/>
          <w:b/>
          <w:kern w:val="0"/>
          <w:szCs w:val="21"/>
        </w:rPr>
        <w:lastRenderedPageBreak/>
        <w:t>第五章</w:t>
      </w:r>
      <w:r w:rsidRPr="007E2830">
        <w:rPr>
          <w:rFonts w:ascii="Times New Roman" w:eastAsia="宋体" w:hAnsi="Times New Roman" w:cs="Times New Roman"/>
          <w:b/>
          <w:kern w:val="0"/>
          <w:szCs w:val="21"/>
        </w:rPr>
        <w:t xml:space="preserve"> </w:t>
      </w:r>
      <w:r w:rsidRPr="007E2830">
        <w:rPr>
          <w:rFonts w:ascii="Times New Roman" w:eastAsia="宋体" w:hAnsi="宋体" w:cs="Times New Roman" w:hint="eastAsia"/>
          <w:b/>
          <w:kern w:val="0"/>
          <w:szCs w:val="21"/>
        </w:rPr>
        <w:t>考试违规处分的申诉</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第二十四条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学生如对学院处分有异议，可在接到处分决定书之日起</w:t>
      </w:r>
      <w:r w:rsidRPr="007E2830">
        <w:rPr>
          <w:rFonts w:ascii="Times New Roman" w:eastAsia="宋体" w:hAnsi="Times New Roman" w:cs="Times New Roman"/>
          <w:kern w:val="0"/>
          <w:szCs w:val="21"/>
        </w:rPr>
        <w:t>5</w:t>
      </w:r>
      <w:r w:rsidRPr="007E2830">
        <w:rPr>
          <w:rFonts w:ascii="Times New Roman" w:eastAsia="宋体" w:hAnsi="宋体" w:cs="Times New Roman" w:hint="eastAsia"/>
          <w:kern w:val="0"/>
          <w:szCs w:val="21"/>
        </w:rPr>
        <w:t>个工作日内，按照学院有关规定提出申诉。</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第二十五条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学院主管院长、教务部、学工部、教学督导和学生代表组成学生申诉处理委员会受理申诉，并对处理决定所认定的违规事实和适用的依据等进行审查，并在受理后</w:t>
      </w:r>
      <w:r w:rsidRPr="007E2830">
        <w:rPr>
          <w:rFonts w:ascii="Times New Roman" w:eastAsia="宋体" w:hAnsi="Times New Roman" w:cs="Times New Roman"/>
          <w:kern w:val="0"/>
          <w:szCs w:val="21"/>
        </w:rPr>
        <w:t>15</w:t>
      </w:r>
      <w:r w:rsidRPr="007E2830">
        <w:rPr>
          <w:rFonts w:ascii="Times New Roman" w:eastAsia="宋体" w:hAnsi="宋体" w:cs="Times New Roman" w:hint="eastAsia"/>
          <w:kern w:val="0"/>
          <w:szCs w:val="21"/>
        </w:rPr>
        <w:t>个工作日内，按照下列规定做出复核决定：</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kern w:val="0"/>
          <w:szCs w:val="21"/>
        </w:rPr>
        <w:t>（一）处理决定认定事实清楚、</w:t>
      </w:r>
      <w:r w:rsidRPr="007E2830">
        <w:rPr>
          <w:rFonts w:ascii="Times New Roman" w:eastAsia="宋体" w:hAnsi="宋体" w:cs="Times New Roman" w:hint="eastAsia"/>
          <w:szCs w:val="21"/>
        </w:rPr>
        <w:t>程序正当、证据充分、依据明确、定性准确、处分适当，</w:t>
      </w:r>
      <w:r w:rsidRPr="007E2830">
        <w:rPr>
          <w:rFonts w:ascii="Times New Roman" w:eastAsia="宋体" w:hAnsi="宋体" w:cs="Times New Roman" w:hint="eastAsia"/>
          <w:kern w:val="0"/>
          <w:szCs w:val="21"/>
        </w:rPr>
        <w:t>决定维持处分</w:t>
      </w:r>
      <w:r w:rsidRPr="007E2830">
        <w:rPr>
          <w:rFonts w:ascii="Times New Roman" w:eastAsia="宋体" w:hAnsi="宋体" w:cs="Times New Roman" w:hint="eastAsia"/>
          <w:szCs w:val="21"/>
        </w:rPr>
        <w:t>。</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（二）处理决定有下列情况之一的，决定撤销或者变更：</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第一，违规事实认定不清、证据不足的；</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第二，适用依据错误的；</w:t>
      </w:r>
    </w:p>
    <w:p w:rsidR="007E2830" w:rsidRPr="007E2830" w:rsidRDefault="007E2830" w:rsidP="007E2830">
      <w:pPr>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第三，违反本办法规定的处理程序的。</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第二十六条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如学生对复核决定有异议的，在接到学院复核决定书之日起</w:t>
      </w:r>
      <w:r w:rsidRPr="007E2830">
        <w:rPr>
          <w:rFonts w:ascii="Times New Roman" w:eastAsia="宋体" w:hAnsi="Times New Roman" w:cs="Times New Roman"/>
          <w:kern w:val="0"/>
          <w:szCs w:val="21"/>
        </w:rPr>
        <w:t>15</w:t>
      </w:r>
      <w:r w:rsidRPr="007E2830">
        <w:rPr>
          <w:rFonts w:ascii="Times New Roman" w:eastAsia="宋体" w:hAnsi="宋体" w:cs="Times New Roman" w:hint="eastAsia"/>
          <w:kern w:val="0"/>
          <w:szCs w:val="21"/>
        </w:rPr>
        <w:t>个工作日内，可以向天津市教育委员会提出书面申诉。</w:t>
      </w:r>
    </w:p>
    <w:p w:rsidR="007E2830" w:rsidRPr="007E2830" w:rsidRDefault="007E2830" w:rsidP="007E2830">
      <w:pPr>
        <w:spacing w:line="360" w:lineRule="auto"/>
        <w:ind w:firstLine="420"/>
        <w:rPr>
          <w:rFonts w:ascii="Times New Roman" w:eastAsia="宋体" w:hAnsi="宋体" w:cs="Times New Roman"/>
          <w:kern w:val="0"/>
          <w:szCs w:val="21"/>
        </w:rPr>
      </w:pPr>
      <w:r w:rsidRPr="007E2830">
        <w:rPr>
          <w:rFonts w:ascii="Times New Roman" w:eastAsia="宋体" w:hAnsi="宋体" w:cs="Times New Roman" w:hint="eastAsia"/>
          <w:kern w:val="0"/>
          <w:szCs w:val="21"/>
        </w:rPr>
        <w:t>第二十七条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从处分决定书送交之日起，学生在复核申请期内未提出申请的，学院不再受理其提出的申诉。</w:t>
      </w:r>
    </w:p>
    <w:p w:rsidR="007E2830" w:rsidRPr="007E2830" w:rsidRDefault="007E2830" w:rsidP="007E2830">
      <w:pPr>
        <w:widowControl/>
        <w:tabs>
          <w:tab w:val="left" w:pos="474"/>
        </w:tabs>
        <w:spacing w:line="360" w:lineRule="auto"/>
        <w:jc w:val="center"/>
        <w:rPr>
          <w:rFonts w:ascii="Times New Roman" w:eastAsia="宋体" w:hAnsi="Times New Roman" w:cs="Times New Roman"/>
          <w:kern w:val="0"/>
          <w:szCs w:val="21"/>
        </w:rPr>
      </w:pPr>
      <w:r w:rsidRPr="007E2830">
        <w:rPr>
          <w:rFonts w:ascii="Times New Roman" w:eastAsia="宋体" w:hAnsi="宋体" w:cs="Times New Roman" w:hint="eastAsia"/>
          <w:b/>
          <w:bCs/>
          <w:szCs w:val="21"/>
        </w:rPr>
        <w:t>第六章</w:t>
      </w:r>
      <w:r w:rsidRPr="007E2830">
        <w:rPr>
          <w:rFonts w:ascii="Times New Roman" w:eastAsia="宋体" w:hAnsi="宋体" w:cs="Times New Roman"/>
          <w:b/>
          <w:bCs/>
          <w:szCs w:val="21"/>
        </w:rPr>
        <w:t xml:space="preserve"> </w:t>
      </w:r>
      <w:r w:rsidRPr="007E2830">
        <w:rPr>
          <w:rFonts w:ascii="Times New Roman" w:eastAsia="宋体" w:hAnsi="宋体" w:cs="Times New Roman" w:hint="eastAsia"/>
          <w:b/>
          <w:bCs/>
          <w:szCs w:val="21"/>
        </w:rPr>
        <w:t>附则</w:t>
      </w:r>
    </w:p>
    <w:p w:rsidR="007E2830" w:rsidRPr="007E2830" w:rsidRDefault="007E2830" w:rsidP="007E2830">
      <w:pPr>
        <w:spacing w:line="360" w:lineRule="auto"/>
        <w:ind w:firstLine="420"/>
        <w:rPr>
          <w:rFonts w:ascii="Times New Roman" w:eastAsia="宋体" w:hAnsi="Times New Roman" w:cs="Times New Roman"/>
          <w:b/>
          <w:bCs/>
          <w:szCs w:val="21"/>
        </w:rPr>
      </w:pPr>
      <w:r w:rsidRPr="007E2830">
        <w:rPr>
          <w:rFonts w:ascii="Times New Roman" w:eastAsia="宋体" w:hAnsi="宋体" w:cs="Times New Roman" w:hint="eastAsia"/>
          <w:kern w:val="0"/>
          <w:szCs w:val="21"/>
        </w:rPr>
        <w:t>第二十八条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废止原《</w:t>
      </w:r>
      <w:r w:rsidRPr="007E2830">
        <w:rPr>
          <w:rFonts w:ascii="Times New Roman" w:eastAsia="宋体" w:hAnsi="宋体" w:cs="Times New Roman" w:hint="eastAsia"/>
          <w:bCs/>
          <w:szCs w:val="21"/>
        </w:rPr>
        <w:t>天津商业大学宝德学院</w:t>
      </w:r>
      <w:r w:rsidRPr="007E2830">
        <w:rPr>
          <w:rFonts w:ascii="Times New Roman" w:eastAsia="宋体" w:hAnsi="宋体" w:cs="Times New Roman" w:hint="eastAsia"/>
          <w:szCs w:val="21"/>
        </w:rPr>
        <w:t>学生违纪处分管理规定（试行）》第十七、十八条。</w:t>
      </w:r>
    </w:p>
    <w:p w:rsidR="007E2830" w:rsidRPr="007E2830" w:rsidRDefault="007E2830" w:rsidP="007E2830">
      <w:pPr>
        <w:widowControl/>
        <w:spacing w:line="360" w:lineRule="auto"/>
        <w:ind w:firstLine="420"/>
        <w:rPr>
          <w:rFonts w:ascii="Times New Roman" w:eastAsia="宋体" w:hAnsi="Times New Roman" w:cs="Times New Roman"/>
          <w:kern w:val="0"/>
          <w:szCs w:val="21"/>
        </w:rPr>
      </w:pPr>
      <w:r w:rsidRPr="007E2830">
        <w:rPr>
          <w:rFonts w:ascii="Times New Roman" w:eastAsia="宋体" w:hAnsi="宋体" w:cs="Times New Roman" w:hint="eastAsia"/>
          <w:kern w:val="0"/>
          <w:szCs w:val="21"/>
        </w:rPr>
        <w:t>第二十九条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本办法由教务部负责解释。</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kern w:val="0"/>
          <w:szCs w:val="21"/>
        </w:rPr>
        <w:t>第三十条</w:t>
      </w:r>
      <w:r w:rsidRPr="007E2830">
        <w:rPr>
          <w:rFonts w:ascii="Times New Roman" w:eastAsia="宋体" w:hAnsi="Times New Roman" w:cs="Times New Roman"/>
          <w:kern w:val="0"/>
          <w:szCs w:val="21"/>
        </w:rPr>
        <w:t xml:space="preserve"> </w:t>
      </w:r>
      <w:r w:rsidRPr="007E2830">
        <w:rPr>
          <w:rFonts w:ascii="Times New Roman" w:eastAsia="宋体" w:hAnsi="宋体" w:cs="Times New Roman" w:hint="eastAsia"/>
          <w:kern w:val="0"/>
          <w:szCs w:val="21"/>
        </w:rPr>
        <w:t>本办法自</w:t>
      </w:r>
      <w:r w:rsidRPr="007E2830">
        <w:rPr>
          <w:rFonts w:ascii="Times New Roman" w:eastAsia="宋体" w:hAnsi="Times New Roman" w:cs="Times New Roman"/>
          <w:kern w:val="0"/>
          <w:szCs w:val="21"/>
        </w:rPr>
        <w:t>2016</w:t>
      </w:r>
      <w:r w:rsidRPr="007E2830">
        <w:rPr>
          <w:rFonts w:ascii="Times New Roman" w:eastAsia="宋体" w:hAnsi="宋体" w:cs="Times New Roman" w:hint="eastAsia"/>
          <w:kern w:val="0"/>
          <w:szCs w:val="21"/>
        </w:rPr>
        <w:t>年</w:t>
      </w:r>
      <w:r w:rsidRPr="007E2830">
        <w:rPr>
          <w:rFonts w:ascii="Times New Roman" w:eastAsia="宋体" w:hAnsi="Times New Roman" w:cs="Times New Roman"/>
          <w:kern w:val="0"/>
          <w:szCs w:val="21"/>
        </w:rPr>
        <w:t>9</w:t>
      </w:r>
      <w:r w:rsidRPr="007E2830">
        <w:rPr>
          <w:rFonts w:ascii="Times New Roman" w:eastAsia="宋体" w:hAnsi="宋体" w:cs="Times New Roman" w:hint="eastAsia"/>
          <w:kern w:val="0"/>
          <w:szCs w:val="21"/>
        </w:rPr>
        <w:t>月</w:t>
      </w:r>
      <w:r w:rsidRPr="007E2830">
        <w:rPr>
          <w:rFonts w:ascii="Times New Roman" w:eastAsia="宋体" w:hAnsi="Times New Roman" w:cs="Times New Roman"/>
          <w:kern w:val="0"/>
          <w:szCs w:val="21"/>
        </w:rPr>
        <w:t>1</w:t>
      </w:r>
      <w:r w:rsidRPr="007E2830">
        <w:rPr>
          <w:rFonts w:ascii="Times New Roman" w:eastAsia="宋体" w:hAnsi="宋体" w:cs="Times New Roman" w:hint="eastAsia"/>
          <w:kern w:val="0"/>
          <w:szCs w:val="21"/>
        </w:rPr>
        <w:t>日起从</w:t>
      </w:r>
      <w:r w:rsidRPr="007E2830">
        <w:rPr>
          <w:rFonts w:ascii="Times New Roman" w:eastAsia="宋体" w:hAnsi="宋体" w:cs="Times New Roman"/>
          <w:kern w:val="0"/>
          <w:szCs w:val="21"/>
        </w:rPr>
        <w:t>2016</w:t>
      </w:r>
      <w:r w:rsidRPr="007E2830">
        <w:rPr>
          <w:rFonts w:ascii="Times New Roman" w:eastAsia="宋体" w:hAnsi="宋体" w:cs="Times New Roman" w:hint="eastAsia"/>
          <w:kern w:val="0"/>
          <w:szCs w:val="21"/>
        </w:rPr>
        <w:t>级学生开始施行，</w:t>
      </w:r>
      <w:r w:rsidRPr="007E2830">
        <w:rPr>
          <w:rFonts w:ascii="Times New Roman" w:eastAsia="宋体" w:hAnsi="宋体" w:cs="Times New Roman" w:hint="eastAsia"/>
          <w:szCs w:val="21"/>
        </w:rPr>
        <w:t>经</w:t>
      </w:r>
      <w:r w:rsidRPr="007E2830">
        <w:rPr>
          <w:rFonts w:ascii="Times New Roman" w:eastAsia="宋体" w:hAnsi="Times New Roman" w:cs="Times New Roman"/>
          <w:szCs w:val="21"/>
        </w:rPr>
        <w:t>2016</w:t>
      </w:r>
      <w:r w:rsidRPr="007E2830">
        <w:rPr>
          <w:rFonts w:ascii="Times New Roman" w:eastAsia="宋体" w:hAnsi="宋体" w:cs="Times New Roman" w:hint="eastAsia"/>
          <w:szCs w:val="21"/>
        </w:rPr>
        <w:t>年</w:t>
      </w:r>
      <w:r w:rsidRPr="007E2830">
        <w:rPr>
          <w:rFonts w:ascii="Times New Roman" w:eastAsia="宋体" w:hAnsi="Times New Roman" w:cs="Times New Roman"/>
          <w:szCs w:val="21"/>
        </w:rPr>
        <w:t>12</w:t>
      </w:r>
      <w:r w:rsidRPr="007E2830">
        <w:rPr>
          <w:rFonts w:ascii="Times New Roman" w:eastAsia="宋体" w:hAnsi="宋体" w:cs="Times New Roman" w:hint="eastAsia"/>
          <w:szCs w:val="21"/>
        </w:rPr>
        <w:t>月</w:t>
      </w:r>
      <w:r w:rsidRPr="007E2830">
        <w:rPr>
          <w:rFonts w:ascii="Times New Roman" w:eastAsia="宋体" w:hAnsi="Times New Roman" w:cs="Times New Roman"/>
          <w:szCs w:val="21"/>
        </w:rPr>
        <w:t>14</w:t>
      </w:r>
      <w:r w:rsidRPr="007E2830">
        <w:rPr>
          <w:rFonts w:ascii="Times New Roman" w:eastAsia="宋体" w:hAnsi="宋体" w:cs="Times New Roman" w:hint="eastAsia"/>
          <w:szCs w:val="21"/>
        </w:rPr>
        <w:t>日院长办公会议审定通过了文件的修订。</w:t>
      </w:r>
    </w:p>
    <w:p w:rsidR="007E2830" w:rsidRPr="007E2830" w:rsidRDefault="007E2830" w:rsidP="007E2830">
      <w:pPr>
        <w:widowControl/>
        <w:tabs>
          <w:tab w:val="left" w:pos="5040"/>
          <w:tab w:val="left" w:pos="5400"/>
          <w:tab w:val="left" w:pos="5580"/>
        </w:tabs>
        <w:spacing w:line="360" w:lineRule="auto"/>
        <w:ind w:right="480"/>
        <w:rPr>
          <w:rFonts w:ascii="Times New Roman" w:eastAsia="宋体" w:hAnsi="宋体" w:cs="Times New Roman"/>
          <w:kern w:val="0"/>
          <w:szCs w:val="21"/>
        </w:rPr>
      </w:pPr>
    </w:p>
    <w:p w:rsidR="007E2830" w:rsidRPr="007E2830" w:rsidRDefault="007E2830" w:rsidP="007E2830">
      <w:pPr>
        <w:widowControl/>
        <w:tabs>
          <w:tab w:val="left" w:pos="5040"/>
          <w:tab w:val="left" w:pos="5400"/>
          <w:tab w:val="left" w:pos="5580"/>
        </w:tabs>
        <w:spacing w:line="360" w:lineRule="auto"/>
        <w:ind w:right="480"/>
        <w:rPr>
          <w:rFonts w:ascii="Times New Roman" w:eastAsia="宋体" w:hAnsi="宋体" w:cs="Times New Roman"/>
          <w:kern w:val="0"/>
          <w:szCs w:val="21"/>
        </w:rPr>
      </w:pPr>
    </w:p>
    <w:p w:rsidR="007E2830" w:rsidRPr="007E2830" w:rsidRDefault="007E2830" w:rsidP="007E2830">
      <w:pPr>
        <w:widowControl/>
        <w:tabs>
          <w:tab w:val="left" w:pos="5040"/>
          <w:tab w:val="left" w:pos="5400"/>
          <w:tab w:val="left" w:pos="5580"/>
        </w:tabs>
        <w:spacing w:line="360" w:lineRule="auto"/>
        <w:ind w:right="480"/>
        <w:rPr>
          <w:rFonts w:ascii="Times New Roman" w:eastAsia="宋体" w:hAnsi="宋体" w:cs="Times New Roman"/>
          <w:kern w:val="0"/>
          <w:szCs w:val="21"/>
        </w:rPr>
      </w:pPr>
    </w:p>
    <w:p w:rsidR="007E2830" w:rsidRPr="007E2830" w:rsidRDefault="007E2830" w:rsidP="007E2830">
      <w:pPr>
        <w:widowControl/>
        <w:tabs>
          <w:tab w:val="left" w:pos="5040"/>
          <w:tab w:val="left" w:pos="5400"/>
          <w:tab w:val="left" w:pos="5580"/>
        </w:tabs>
        <w:spacing w:line="360" w:lineRule="auto"/>
        <w:ind w:right="480"/>
        <w:rPr>
          <w:rFonts w:ascii="Times New Roman" w:eastAsia="宋体" w:hAnsi="宋体" w:cs="Times New Roman"/>
          <w:kern w:val="0"/>
          <w:szCs w:val="21"/>
        </w:rPr>
      </w:pPr>
    </w:p>
    <w:p w:rsidR="007E2830" w:rsidRPr="007E2830" w:rsidRDefault="007E2830" w:rsidP="007E2830">
      <w:pPr>
        <w:widowControl/>
        <w:tabs>
          <w:tab w:val="left" w:pos="5040"/>
          <w:tab w:val="left" w:pos="5400"/>
          <w:tab w:val="left" w:pos="5580"/>
        </w:tabs>
        <w:spacing w:line="360" w:lineRule="auto"/>
        <w:ind w:right="480"/>
        <w:rPr>
          <w:rFonts w:ascii="Times New Roman" w:eastAsia="宋体" w:hAnsi="宋体" w:cs="Times New Roman"/>
          <w:kern w:val="0"/>
          <w:szCs w:val="21"/>
        </w:rPr>
      </w:pPr>
    </w:p>
    <w:p w:rsidR="007E2830" w:rsidRPr="007E2830" w:rsidRDefault="007E2830" w:rsidP="007E2830">
      <w:pPr>
        <w:widowControl/>
        <w:tabs>
          <w:tab w:val="left" w:pos="5040"/>
          <w:tab w:val="left" w:pos="5400"/>
          <w:tab w:val="left" w:pos="5580"/>
        </w:tabs>
        <w:spacing w:line="360" w:lineRule="auto"/>
        <w:jc w:val="right"/>
        <w:rPr>
          <w:rFonts w:ascii="Times New Roman" w:eastAsia="宋体" w:hAnsi="宋体" w:cs="Times New Roman"/>
          <w:kern w:val="0"/>
          <w:szCs w:val="21"/>
        </w:rPr>
      </w:pPr>
      <w:r w:rsidRPr="007E2830">
        <w:rPr>
          <w:rFonts w:ascii="Times New Roman" w:eastAsia="宋体" w:hAnsi="宋体" w:cs="Times New Roman" w:hint="eastAsia"/>
          <w:kern w:val="0"/>
          <w:szCs w:val="21"/>
        </w:rPr>
        <w:t>制定时间：</w:t>
      </w:r>
      <w:r w:rsidRPr="007E2830">
        <w:rPr>
          <w:rFonts w:ascii="Times New Roman" w:eastAsia="宋体" w:hAnsi="Times New Roman" w:cs="Times New Roman"/>
          <w:kern w:val="0"/>
          <w:szCs w:val="21"/>
        </w:rPr>
        <w:t>2016</w:t>
      </w:r>
      <w:r w:rsidRPr="007E2830">
        <w:rPr>
          <w:rFonts w:ascii="Times New Roman" w:eastAsia="宋体" w:hAnsi="宋体" w:cs="Times New Roman" w:hint="eastAsia"/>
          <w:kern w:val="0"/>
          <w:szCs w:val="21"/>
        </w:rPr>
        <w:t>年</w:t>
      </w:r>
      <w:r w:rsidRPr="007E2830">
        <w:rPr>
          <w:rFonts w:ascii="Times New Roman" w:eastAsia="宋体" w:hAnsi="Times New Roman" w:cs="Times New Roman"/>
          <w:kern w:val="0"/>
          <w:szCs w:val="21"/>
        </w:rPr>
        <w:t>5</w:t>
      </w:r>
      <w:r w:rsidRPr="007E2830">
        <w:rPr>
          <w:rFonts w:ascii="Times New Roman" w:eastAsia="宋体" w:hAnsi="宋体" w:cs="Times New Roman" w:hint="eastAsia"/>
          <w:kern w:val="0"/>
          <w:szCs w:val="21"/>
        </w:rPr>
        <w:t>月</w:t>
      </w:r>
    </w:p>
    <w:p w:rsidR="007E2830" w:rsidRPr="007E2830" w:rsidRDefault="007E2830" w:rsidP="007E2830">
      <w:pPr>
        <w:spacing w:line="360" w:lineRule="auto"/>
        <w:jc w:val="right"/>
        <w:rPr>
          <w:rFonts w:ascii="Times New Roman" w:eastAsia="宋体" w:hAnsi="宋体" w:cs="Times New Roman"/>
          <w:kern w:val="0"/>
          <w:szCs w:val="21"/>
        </w:rPr>
      </w:pPr>
      <w:r w:rsidRPr="007E2830">
        <w:rPr>
          <w:rFonts w:ascii="Times New Roman" w:eastAsia="宋体" w:hAnsi="宋体" w:cs="Times New Roman" w:hint="eastAsia"/>
          <w:kern w:val="0"/>
          <w:szCs w:val="21"/>
        </w:rPr>
        <w:t>本次修订时间：</w:t>
      </w:r>
      <w:r w:rsidRPr="007E2830">
        <w:rPr>
          <w:rFonts w:ascii="Times New Roman" w:eastAsia="宋体" w:hAnsi="宋体" w:cs="Times New Roman"/>
          <w:kern w:val="0"/>
          <w:szCs w:val="21"/>
        </w:rPr>
        <w:t>2016</w:t>
      </w:r>
      <w:r w:rsidRPr="007E2830">
        <w:rPr>
          <w:rFonts w:ascii="Times New Roman" w:eastAsia="宋体" w:hAnsi="宋体" w:cs="Times New Roman" w:hint="eastAsia"/>
          <w:kern w:val="0"/>
          <w:szCs w:val="21"/>
        </w:rPr>
        <w:t>年</w:t>
      </w:r>
      <w:r w:rsidRPr="007E2830">
        <w:rPr>
          <w:rFonts w:ascii="Times New Roman" w:eastAsia="宋体" w:hAnsi="宋体" w:cs="Times New Roman"/>
          <w:kern w:val="0"/>
          <w:szCs w:val="21"/>
        </w:rPr>
        <w:t>12</w:t>
      </w:r>
      <w:r w:rsidRPr="007E2830">
        <w:rPr>
          <w:rFonts w:ascii="Times New Roman" w:eastAsia="宋体" w:hAnsi="宋体" w:cs="Times New Roman" w:hint="eastAsia"/>
          <w:kern w:val="0"/>
          <w:szCs w:val="21"/>
        </w:rPr>
        <w:t>月</w:t>
      </w:r>
    </w:p>
    <w:p w:rsidR="007E2830" w:rsidRPr="007E2830" w:rsidRDefault="007E2830" w:rsidP="007E2830">
      <w:pPr>
        <w:rPr>
          <w:rFonts w:ascii="Times New Roman" w:eastAsia="宋体" w:hAnsi="Times New Roman" w:cs="Times New Roman"/>
          <w:szCs w:val="24"/>
        </w:rPr>
      </w:pPr>
    </w:p>
    <w:p w:rsidR="007E2830" w:rsidRPr="007E2830" w:rsidRDefault="007E2830" w:rsidP="007E2830">
      <w:pPr>
        <w:rPr>
          <w:rFonts w:ascii="Times New Roman" w:eastAsia="宋体" w:hAnsi="Times New Roman" w:cs="Times New Roman"/>
          <w:szCs w:val="24"/>
        </w:rPr>
      </w:pPr>
    </w:p>
    <w:p w:rsidR="007E2830" w:rsidRPr="007E2830" w:rsidRDefault="007E2830" w:rsidP="007E2830">
      <w:pPr>
        <w:rPr>
          <w:rFonts w:ascii="Times New Roman" w:eastAsia="宋体" w:hAnsi="Times New Roman" w:cs="Times New Roman"/>
          <w:szCs w:val="24"/>
        </w:rPr>
      </w:pPr>
    </w:p>
    <w:p w:rsidR="007E2830" w:rsidRPr="007E2830" w:rsidRDefault="007E2830" w:rsidP="007E2830">
      <w:pPr>
        <w:spacing w:line="360" w:lineRule="auto"/>
        <w:jc w:val="center"/>
        <w:rPr>
          <w:rFonts w:ascii="华文中宋" w:eastAsia="华文中宋" w:hAnsi="华文中宋" w:cs="Times New Roman"/>
          <w:b/>
          <w:sz w:val="32"/>
          <w:szCs w:val="32"/>
        </w:rPr>
      </w:pPr>
      <w:r w:rsidRPr="007E2830">
        <w:rPr>
          <w:rFonts w:ascii="华文中宋" w:eastAsia="华文中宋" w:hAnsi="华文中宋" w:cs="Times New Roman" w:hint="eastAsia"/>
          <w:b/>
          <w:sz w:val="32"/>
          <w:szCs w:val="32"/>
        </w:rPr>
        <w:t>天津商业大学宝德学院旁听</w:t>
      </w:r>
      <w:r w:rsidRPr="007E2830">
        <w:rPr>
          <w:rFonts w:ascii="华文中宋" w:eastAsia="华文中宋" w:hAnsi="华文中宋" w:cs="Times New Roman"/>
          <w:b/>
          <w:sz w:val="32"/>
          <w:szCs w:val="32"/>
        </w:rPr>
        <w:t>/</w:t>
      </w:r>
      <w:r w:rsidRPr="007E2830">
        <w:rPr>
          <w:rFonts w:ascii="华文中宋" w:eastAsia="华文中宋" w:hAnsi="华文中宋" w:cs="Times New Roman" w:hint="eastAsia"/>
          <w:b/>
          <w:sz w:val="32"/>
          <w:szCs w:val="32"/>
        </w:rPr>
        <w:t>进修生管理实施细则</w:t>
      </w:r>
    </w:p>
    <w:p w:rsidR="007E2830" w:rsidRPr="007E2830" w:rsidRDefault="007E2830" w:rsidP="007E2830">
      <w:pPr>
        <w:rPr>
          <w:rFonts w:ascii="Times New Roman" w:eastAsia="宋体" w:hAnsi="Times New Roman" w:cs="Times New Roman"/>
          <w:szCs w:val="24"/>
        </w:rPr>
      </w:pPr>
    </w:p>
    <w:p w:rsidR="007E2830" w:rsidRPr="007E2830" w:rsidRDefault="007E2830" w:rsidP="007E2830">
      <w:pPr>
        <w:rPr>
          <w:rFonts w:ascii="Times New Roman" w:eastAsia="宋体" w:hAnsi="Times New Roman" w:cs="Times New Roman"/>
          <w:szCs w:val="24"/>
        </w:rPr>
      </w:pP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在天津商业大学宝德学院（以下简称“学院”）教学资源允许的前提下，可接受校外人员旁听、进修部分课程。为更好开展此项工作，特制定本细则。</w:t>
      </w:r>
      <w:r w:rsidRPr="007E2830">
        <w:rPr>
          <w:rFonts w:ascii="Times New Roman" w:eastAsia="宋体" w:hAnsi="Times New Roman" w:cs="Times New Roman"/>
          <w:szCs w:val="21"/>
        </w:rPr>
        <w:t xml:space="preserve">  </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第一条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旁听</w:t>
      </w:r>
      <w:r w:rsidRPr="007E2830">
        <w:rPr>
          <w:rFonts w:ascii="Times New Roman" w:eastAsia="宋体" w:hAnsi="Times New Roman" w:cs="Times New Roman"/>
          <w:szCs w:val="21"/>
        </w:rPr>
        <w:t>/</w:t>
      </w:r>
      <w:r w:rsidRPr="007E2830">
        <w:rPr>
          <w:rFonts w:ascii="Times New Roman" w:eastAsia="宋体" w:hAnsi="宋体" w:cs="Times New Roman" w:hint="eastAsia"/>
          <w:szCs w:val="21"/>
        </w:rPr>
        <w:t>进修生的申请条件</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（一）申请者应不是学院的在校生；</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（二）申请者应具有高中以上文化程度或同等学历；</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（三）身体健康，无传染疾病；</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（四）品行良好，能严格遵守学院的管理规章制度。</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第二条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旁听</w:t>
      </w:r>
      <w:r w:rsidRPr="007E2830">
        <w:rPr>
          <w:rFonts w:ascii="Times New Roman" w:eastAsia="宋体" w:hAnsi="Times New Roman" w:cs="Times New Roman"/>
          <w:szCs w:val="21"/>
        </w:rPr>
        <w:t>/</w:t>
      </w:r>
      <w:r w:rsidRPr="007E2830">
        <w:rPr>
          <w:rFonts w:ascii="Times New Roman" w:eastAsia="宋体" w:hAnsi="宋体" w:cs="Times New Roman" w:hint="eastAsia"/>
          <w:szCs w:val="21"/>
        </w:rPr>
        <w:t>进修生的申请手续</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申请旁听</w:t>
      </w:r>
      <w:r w:rsidRPr="007E2830">
        <w:rPr>
          <w:rFonts w:ascii="Times New Roman" w:eastAsia="宋体" w:hAnsi="Times New Roman" w:cs="Times New Roman"/>
          <w:szCs w:val="21"/>
        </w:rPr>
        <w:t>/</w:t>
      </w:r>
      <w:r w:rsidRPr="007E2830">
        <w:rPr>
          <w:rFonts w:ascii="Times New Roman" w:eastAsia="宋体" w:hAnsi="宋体" w:cs="Times New Roman" w:hint="eastAsia"/>
          <w:szCs w:val="21"/>
        </w:rPr>
        <w:t>进修者必须在每学期开课一周之后，出具能证明本人身份的证件（身份证及工作证、学生证等）到教务部或相关系（部）办理旁听</w:t>
      </w:r>
      <w:r w:rsidRPr="007E2830">
        <w:rPr>
          <w:rFonts w:ascii="Times New Roman" w:eastAsia="宋体" w:hAnsi="Times New Roman" w:cs="Times New Roman"/>
          <w:szCs w:val="21"/>
        </w:rPr>
        <w:t>/</w:t>
      </w:r>
      <w:r w:rsidRPr="007E2830">
        <w:rPr>
          <w:rFonts w:ascii="Times New Roman" w:eastAsia="宋体" w:hAnsi="宋体" w:cs="Times New Roman" w:hint="eastAsia"/>
          <w:szCs w:val="21"/>
        </w:rPr>
        <w:t>进修手续，办理程序如下：</w:t>
      </w:r>
      <w:r w:rsidRPr="007E2830">
        <w:rPr>
          <w:rFonts w:ascii="Times New Roman" w:eastAsia="宋体" w:hAnsi="Times New Roman" w:cs="Times New Roman"/>
          <w:szCs w:val="21"/>
        </w:rPr>
        <w:t xml:space="preserve">  </w:t>
      </w:r>
    </w:p>
    <w:p w:rsidR="007E2830" w:rsidRPr="007E2830" w:rsidRDefault="007E2830" w:rsidP="007E2830">
      <w:pPr>
        <w:spacing w:line="360" w:lineRule="auto"/>
        <w:ind w:firstLine="420"/>
        <w:jc w:val="left"/>
        <w:rPr>
          <w:rFonts w:ascii="Times New Roman" w:eastAsia="宋体" w:hAnsi="Times New Roman" w:cs="Times New Roman"/>
          <w:szCs w:val="21"/>
        </w:rPr>
      </w:pPr>
      <w:r w:rsidRPr="007E2830">
        <w:rPr>
          <w:rFonts w:ascii="Times New Roman" w:eastAsia="宋体" w:hAnsi="宋体" w:cs="Times New Roman" w:hint="eastAsia"/>
          <w:szCs w:val="21"/>
        </w:rPr>
        <w:t>（一）需要宝德学院提供旁听</w:t>
      </w:r>
      <w:r w:rsidRPr="007E2830">
        <w:rPr>
          <w:rFonts w:ascii="Times New Roman" w:eastAsia="宋体" w:hAnsi="Times New Roman" w:cs="Times New Roman"/>
          <w:szCs w:val="21"/>
        </w:rPr>
        <w:t>/</w:t>
      </w:r>
      <w:r w:rsidRPr="007E2830">
        <w:rPr>
          <w:rFonts w:ascii="Times New Roman" w:eastAsia="宋体" w:hAnsi="宋体" w:cs="Times New Roman" w:hint="eastAsia"/>
          <w:szCs w:val="21"/>
        </w:rPr>
        <w:t>进修课程成绩单的申请人先填写《天津商业大学宝德学院旁听</w:t>
      </w:r>
      <w:r w:rsidRPr="007E2830">
        <w:rPr>
          <w:rFonts w:ascii="Times New Roman" w:eastAsia="宋体" w:hAnsi="Times New Roman" w:cs="Times New Roman"/>
          <w:szCs w:val="21"/>
        </w:rPr>
        <w:t>/</w:t>
      </w:r>
      <w:r w:rsidRPr="007E2830">
        <w:rPr>
          <w:rFonts w:ascii="Times New Roman" w:eastAsia="宋体" w:hAnsi="宋体" w:cs="Times New Roman" w:hint="eastAsia"/>
          <w:szCs w:val="21"/>
        </w:rPr>
        <w:t>进修生申请表》，交教务部，申请批准后，到开课系（部）登记，领取听课证后旁听、进修相关课程；</w:t>
      </w:r>
      <w:r w:rsidRPr="007E2830">
        <w:rPr>
          <w:rFonts w:ascii="Times New Roman" w:eastAsia="宋体" w:hAnsi="Times New Roman" w:cs="Times New Roman"/>
          <w:szCs w:val="21"/>
        </w:rPr>
        <w:t xml:space="preserve"> </w:t>
      </w:r>
    </w:p>
    <w:p w:rsidR="007E2830" w:rsidRPr="007E2830" w:rsidRDefault="007E2830" w:rsidP="007E2830">
      <w:pPr>
        <w:spacing w:line="360" w:lineRule="auto"/>
        <w:ind w:firstLine="420"/>
        <w:jc w:val="left"/>
        <w:rPr>
          <w:rFonts w:ascii="Times New Roman" w:eastAsia="宋体" w:hAnsi="Times New Roman" w:cs="Times New Roman"/>
          <w:szCs w:val="21"/>
        </w:rPr>
      </w:pPr>
      <w:r w:rsidRPr="007E2830">
        <w:rPr>
          <w:rFonts w:ascii="Times New Roman" w:eastAsia="宋体" w:hAnsi="宋体" w:cs="Times New Roman" w:hint="eastAsia"/>
          <w:szCs w:val="21"/>
        </w:rPr>
        <w:t>（二）</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不需要宝德学院提供旁听</w:t>
      </w:r>
      <w:r w:rsidRPr="007E2830">
        <w:rPr>
          <w:rFonts w:ascii="Times New Roman" w:eastAsia="宋体" w:hAnsi="Times New Roman" w:cs="Times New Roman"/>
          <w:szCs w:val="21"/>
        </w:rPr>
        <w:t>/</w:t>
      </w:r>
      <w:r w:rsidRPr="007E2830">
        <w:rPr>
          <w:rFonts w:ascii="Times New Roman" w:eastAsia="宋体" w:hAnsi="宋体" w:cs="Times New Roman" w:hint="eastAsia"/>
          <w:szCs w:val="21"/>
        </w:rPr>
        <w:t>进修课程成绩单的申请人在相关课程开课系（部）办理旁听手续，凭听课证听课；</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（三）旁听</w:t>
      </w:r>
      <w:r w:rsidRPr="007E2830">
        <w:rPr>
          <w:rFonts w:ascii="Times New Roman" w:eastAsia="宋体" w:hAnsi="Times New Roman" w:cs="Times New Roman"/>
          <w:szCs w:val="21"/>
        </w:rPr>
        <w:t>/</w:t>
      </w:r>
      <w:r w:rsidRPr="007E2830">
        <w:rPr>
          <w:rFonts w:ascii="Times New Roman" w:eastAsia="宋体" w:hAnsi="宋体" w:cs="Times New Roman" w:hint="eastAsia"/>
          <w:szCs w:val="21"/>
        </w:rPr>
        <w:t>进修生原则上不单独成班，采取跟班学习的形式；</w:t>
      </w:r>
    </w:p>
    <w:p w:rsidR="007E2830" w:rsidRPr="007E2830" w:rsidRDefault="007E2830" w:rsidP="007E2830">
      <w:pPr>
        <w:spacing w:line="360" w:lineRule="auto"/>
        <w:ind w:firstLine="420"/>
        <w:rPr>
          <w:rFonts w:ascii="Times New Roman" w:eastAsia="宋体" w:hAnsi="Times New Roman" w:cs="Times New Roman"/>
          <w:szCs w:val="21"/>
        </w:rPr>
      </w:pPr>
      <w:r w:rsidRPr="007E2830">
        <w:rPr>
          <w:rFonts w:ascii="Times New Roman" w:eastAsia="宋体" w:hAnsi="宋体" w:cs="Times New Roman" w:hint="eastAsia"/>
          <w:szCs w:val="21"/>
        </w:rPr>
        <w:t>（四）</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需要课程成绩的申请人到学院财务处缴纳旁听</w:t>
      </w:r>
      <w:r w:rsidRPr="007E2830">
        <w:rPr>
          <w:rFonts w:ascii="Times New Roman" w:eastAsia="宋体" w:hAnsi="Times New Roman" w:cs="Times New Roman"/>
          <w:szCs w:val="21"/>
        </w:rPr>
        <w:t>/</w:t>
      </w:r>
      <w:r w:rsidRPr="007E2830">
        <w:rPr>
          <w:rFonts w:ascii="Times New Roman" w:eastAsia="宋体" w:hAnsi="宋体" w:cs="Times New Roman" w:hint="eastAsia"/>
          <w:szCs w:val="21"/>
        </w:rPr>
        <w:t>进修费，费用按天津市相关规定收取。按照学院统一安排，参加所在班级相应课程考试，任课教师单独填写成绩单，系（部）领导签字后，由教务部出具旁听</w:t>
      </w:r>
      <w:r w:rsidRPr="007E2830">
        <w:rPr>
          <w:rFonts w:ascii="Times New Roman" w:eastAsia="宋体" w:hAnsi="Times New Roman" w:cs="Times New Roman"/>
          <w:szCs w:val="21"/>
        </w:rPr>
        <w:t>/</w:t>
      </w:r>
      <w:r w:rsidRPr="007E2830">
        <w:rPr>
          <w:rFonts w:ascii="Times New Roman" w:eastAsia="宋体" w:hAnsi="宋体" w:cs="Times New Roman" w:hint="eastAsia"/>
          <w:szCs w:val="21"/>
        </w:rPr>
        <w:t>进修课程考试成绩单；</w:t>
      </w:r>
    </w:p>
    <w:p w:rsidR="007E2830" w:rsidRPr="007E2830" w:rsidRDefault="007E2830" w:rsidP="004C0808">
      <w:pPr>
        <w:spacing w:line="360" w:lineRule="auto"/>
        <w:ind w:firstLineChars="200" w:firstLine="420"/>
        <w:rPr>
          <w:rFonts w:ascii="Times New Roman" w:eastAsia="宋体" w:hAnsi="Times New Roman" w:cs="Times New Roman"/>
          <w:szCs w:val="21"/>
        </w:rPr>
      </w:pPr>
      <w:r w:rsidRPr="007E2830">
        <w:rPr>
          <w:rFonts w:ascii="Times New Roman" w:eastAsia="宋体" w:hAnsi="宋体" w:cs="Times New Roman" w:hint="eastAsia"/>
          <w:szCs w:val="21"/>
        </w:rPr>
        <w:t>第三条</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旁听</w:t>
      </w:r>
      <w:r w:rsidRPr="007E2830">
        <w:rPr>
          <w:rFonts w:ascii="Times New Roman" w:eastAsia="宋体" w:hAnsi="Times New Roman" w:cs="Times New Roman"/>
          <w:szCs w:val="21"/>
        </w:rPr>
        <w:t>/</w:t>
      </w:r>
      <w:r w:rsidRPr="007E2830">
        <w:rPr>
          <w:rFonts w:ascii="Times New Roman" w:eastAsia="宋体" w:hAnsi="宋体" w:cs="Times New Roman" w:hint="eastAsia"/>
          <w:szCs w:val="21"/>
        </w:rPr>
        <w:t>进修生的管理</w:t>
      </w:r>
      <w:r w:rsidRPr="007E2830">
        <w:rPr>
          <w:rFonts w:ascii="Times New Roman" w:eastAsia="宋体" w:hAnsi="Times New Roman" w:cs="Times New Roman"/>
          <w:szCs w:val="21"/>
        </w:rPr>
        <w:t xml:space="preserve">  </w:t>
      </w:r>
    </w:p>
    <w:p w:rsidR="007E2830" w:rsidRPr="007E2830" w:rsidRDefault="007E2830" w:rsidP="004C0808">
      <w:pPr>
        <w:spacing w:line="360" w:lineRule="auto"/>
        <w:ind w:firstLineChars="200" w:firstLine="420"/>
        <w:rPr>
          <w:rFonts w:ascii="Times New Roman" w:eastAsia="宋体" w:hAnsi="Times New Roman" w:cs="Times New Roman"/>
          <w:szCs w:val="21"/>
        </w:rPr>
      </w:pPr>
      <w:r w:rsidRPr="007E2830">
        <w:rPr>
          <w:rFonts w:ascii="Times New Roman" w:eastAsia="宋体" w:hAnsi="宋体" w:cs="Times New Roman" w:hint="eastAsia"/>
          <w:szCs w:val="21"/>
        </w:rPr>
        <w:t>（一）旁听</w:t>
      </w:r>
      <w:r w:rsidRPr="007E2830">
        <w:rPr>
          <w:rFonts w:ascii="Times New Roman" w:eastAsia="宋体" w:hAnsi="Times New Roman" w:cs="Times New Roman"/>
          <w:szCs w:val="21"/>
        </w:rPr>
        <w:t>/</w:t>
      </w:r>
      <w:r w:rsidRPr="007E2830">
        <w:rPr>
          <w:rFonts w:ascii="Times New Roman" w:eastAsia="宋体" w:hAnsi="宋体" w:cs="Times New Roman" w:hint="eastAsia"/>
          <w:szCs w:val="21"/>
        </w:rPr>
        <w:t>进修生不得擅自更改听课班级；</w:t>
      </w:r>
      <w:r w:rsidRPr="007E2830">
        <w:rPr>
          <w:rFonts w:ascii="Times New Roman" w:eastAsia="宋体" w:hAnsi="Times New Roman" w:cs="Times New Roman"/>
          <w:szCs w:val="21"/>
        </w:rPr>
        <w:t xml:space="preserve">  </w:t>
      </w:r>
    </w:p>
    <w:p w:rsidR="007E2830" w:rsidRPr="007E2830" w:rsidRDefault="007E2830" w:rsidP="004C0808">
      <w:pPr>
        <w:spacing w:line="360" w:lineRule="auto"/>
        <w:ind w:firstLineChars="200" w:firstLine="420"/>
        <w:rPr>
          <w:rFonts w:ascii="Times New Roman" w:eastAsia="宋体" w:hAnsi="Times New Roman" w:cs="Times New Roman"/>
          <w:szCs w:val="21"/>
        </w:rPr>
      </w:pPr>
      <w:r w:rsidRPr="007E2830">
        <w:rPr>
          <w:rFonts w:ascii="Times New Roman" w:eastAsia="宋体" w:hAnsi="宋体" w:cs="Times New Roman" w:hint="eastAsia"/>
          <w:szCs w:val="21"/>
        </w:rPr>
        <w:t>（二）旁听</w:t>
      </w:r>
      <w:r w:rsidRPr="007E2830">
        <w:rPr>
          <w:rFonts w:ascii="Times New Roman" w:eastAsia="宋体" w:hAnsi="Times New Roman" w:cs="Times New Roman"/>
          <w:szCs w:val="21"/>
        </w:rPr>
        <w:t>/</w:t>
      </w:r>
      <w:r w:rsidRPr="007E2830">
        <w:rPr>
          <w:rFonts w:ascii="Times New Roman" w:eastAsia="宋体" w:hAnsi="宋体" w:cs="Times New Roman" w:hint="eastAsia"/>
          <w:szCs w:val="21"/>
        </w:rPr>
        <w:t>进修生在学习期间，必须严格遵守学校的规章制度，服从学校的管理。对查出不符合申请条件者，相关单位视情节可终止其学习资格，所交费用不予退还；</w:t>
      </w:r>
    </w:p>
    <w:p w:rsidR="007E2830" w:rsidRPr="007E2830" w:rsidRDefault="007E2830" w:rsidP="004C0808">
      <w:pPr>
        <w:spacing w:line="360" w:lineRule="auto"/>
        <w:ind w:firstLineChars="200" w:firstLine="420"/>
        <w:rPr>
          <w:rFonts w:ascii="Times New Roman" w:eastAsia="宋体" w:hAnsi="Times New Roman" w:cs="Times New Roman"/>
          <w:szCs w:val="21"/>
        </w:rPr>
      </w:pPr>
      <w:r w:rsidRPr="007E2830">
        <w:rPr>
          <w:rFonts w:ascii="Times New Roman" w:eastAsia="宋体" w:hAnsi="宋体" w:cs="Times New Roman" w:hint="eastAsia"/>
          <w:szCs w:val="21"/>
        </w:rPr>
        <w:t>（三）</w:t>
      </w:r>
      <w:r w:rsidRPr="007E2830">
        <w:rPr>
          <w:rFonts w:ascii="Times New Roman" w:eastAsia="宋体" w:hAnsi="Times New Roman" w:cs="Times New Roman"/>
          <w:szCs w:val="21"/>
        </w:rPr>
        <w:t xml:space="preserve"> </w:t>
      </w:r>
      <w:r w:rsidRPr="007E2830">
        <w:rPr>
          <w:rFonts w:ascii="Times New Roman" w:eastAsia="宋体" w:hAnsi="宋体" w:cs="Times New Roman" w:hint="eastAsia"/>
          <w:szCs w:val="21"/>
        </w:rPr>
        <w:t>旁听</w:t>
      </w:r>
      <w:r w:rsidRPr="007E2830">
        <w:rPr>
          <w:rFonts w:ascii="Times New Roman" w:eastAsia="宋体" w:hAnsi="Times New Roman" w:cs="Times New Roman"/>
          <w:szCs w:val="21"/>
        </w:rPr>
        <w:t>/</w:t>
      </w:r>
      <w:r w:rsidRPr="007E2830">
        <w:rPr>
          <w:rFonts w:ascii="Times New Roman" w:eastAsia="宋体" w:hAnsi="宋体" w:cs="Times New Roman" w:hint="eastAsia"/>
          <w:szCs w:val="21"/>
        </w:rPr>
        <w:t>进修生因个人原因中途停止听课，其所交费用不予退还。</w:t>
      </w:r>
    </w:p>
    <w:p w:rsidR="007E2830" w:rsidRPr="007E2830" w:rsidRDefault="007E2830" w:rsidP="004C0808">
      <w:pPr>
        <w:spacing w:line="360" w:lineRule="auto"/>
        <w:ind w:firstLineChars="200" w:firstLine="420"/>
        <w:rPr>
          <w:rFonts w:ascii="Times New Roman" w:eastAsia="宋体" w:hAnsi="Times New Roman" w:cs="Times New Roman"/>
          <w:szCs w:val="21"/>
        </w:rPr>
      </w:pPr>
      <w:r w:rsidRPr="007E2830">
        <w:rPr>
          <w:rFonts w:ascii="Times New Roman" w:eastAsia="宋体" w:hAnsi="宋体" w:cs="Times New Roman" w:hint="eastAsia"/>
          <w:szCs w:val="21"/>
        </w:rPr>
        <w:t>第四条</w:t>
      </w:r>
      <w:r w:rsidRPr="007E2830">
        <w:rPr>
          <w:rFonts w:ascii="Times New Roman" w:eastAsia="宋体" w:hAnsi="Times New Roman" w:cs="Times New Roman" w:hint="eastAsia"/>
          <w:szCs w:val="21"/>
        </w:rPr>
        <w:t xml:space="preserve"> </w:t>
      </w:r>
      <w:r w:rsidRPr="007E2830">
        <w:rPr>
          <w:rFonts w:ascii="Times New Roman" w:eastAsia="宋体" w:hAnsi="宋体" w:cs="Times New Roman" w:hint="eastAsia"/>
          <w:szCs w:val="21"/>
        </w:rPr>
        <w:t>本细则由教务部负责解释。</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第五条</w:t>
      </w:r>
      <w:r w:rsidRPr="007E2830">
        <w:rPr>
          <w:rFonts w:ascii="Times New Roman" w:eastAsia="宋体" w:hAnsi="宋体" w:cs="Times New Roman" w:hint="eastAsia"/>
          <w:szCs w:val="21"/>
        </w:rPr>
        <w:t xml:space="preserve"> </w:t>
      </w:r>
      <w:r w:rsidRPr="007E2830">
        <w:rPr>
          <w:rFonts w:ascii="Times New Roman" w:eastAsia="宋体" w:hAnsi="宋体" w:cs="Times New Roman" w:hint="eastAsia"/>
          <w:szCs w:val="21"/>
        </w:rPr>
        <w:t>本细则自颁布之日起施行。</w:t>
      </w: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spacing w:line="360" w:lineRule="auto"/>
        <w:rPr>
          <w:rFonts w:ascii="Times New Roman" w:eastAsia="宋体" w:hAnsi="Times New Roman" w:cs="Times New Roman"/>
          <w:szCs w:val="21"/>
        </w:rPr>
      </w:pPr>
    </w:p>
    <w:p w:rsidR="007E2830" w:rsidRPr="007E2830" w:rsidRDefault="007E2830" w:rsidP="007E2830">
      <w:pPr>
        <w:jc w:val="right"/>
        <w:rPr>
          <w:rFonts w:ascii="Times New Roman" w:eastAsia="宋体" w:hAnsi="宋体" w:cs="Times New Roman"/>
          <w:szCs w:val="21"/>
        </w:rPr>
      </w:pPr>
      <w:r w:rsidRPr="007E2830">
        <w:rPr>
          <w:rFonts w:ascii="Times New Roman" w:eastAsia="宋体" w:hAnsi="Times New Roman" w:cs="Times New Roman" w:hint="eastAsia"/>
          <w:szCs w:val="21"/>
        </w:rPr>
        <w:t>制定时间：</w:t>
      </w:r>
      <w:r w:rsidRPr="007E2830">
        <w:rPr>
          <w:rFonts w:ascii="Times New Roman" w:eastAsia="宋体" w:hAnsi="Times New Roman" w:cs="Times New Roman"/>
          <w:szCs w:val="21"/>
        </w:rPr>
        <w:t>2017</w:t>
      </w:r>
      <w:r w:rsidRPr="007E2830">
        <w:rPr>
          <w:rFonts w:ascii="Times New Roman" w:eastAsia="宋体" w:hAnsi="宋体" w:cs="Times New Roman" w:hint="eastAsia"/>
          <w:szCs w:val="21"/>
        </w:rPr>
        <w:t>年</w:t>
      </w:r>
      <w:r w:rsidRPr="007E2830">
        <w:rPr>
          <w:rFonts w:ascii="Times New Roman" w:eastAsia="宋体" w:hAnsi="Times New Roman" w:cs="Times New Roman"/>
          <w:szCs w:val="21"/>
        </w:rPr>
        <w:t>9</w:t>
      </w:r>
      <w:r w:rsidRPr="007E2830">
        <w:rPr>
          <w:rFonts w:ascii="Times New Roman" w:eastAsia="宋体" w:hAnsi="宋体" w:cs="Times New Roman" w:hint="eastAsia"/>
          <w:szCs w:val="21"/>
        </w:rPr>
        <w:t>月</w:t>
      </w:r>
    </w:p>
    <w:p w:rsidR="007E2830" w:rsidRPr="007E2830" w:rsidRDefault="007E2830" w:rsidP="007E2830">
      <w:pPr>
        <w:jc w:val="right"/>
        <w:rPr>
          <w:rFonts w:ascii="Times New Roman" w:eastAsia="宋体" w:hAnsi="宋体" w:cs="Times New Roman"/>
          <w:szCs w:val="21"/>
        </w:rPr>
      </w:pPr>
    </w:p>
    <w:p w:rsidR="007E2830" w:rsidRPr="007E2830" w:rsidRDefault="007E2830" w:rsidP="007E2830">
      <w:pPr>
        <w:jc w:val="right"/>
        <w:rPr>
          <w:rFonts w:ascii="Times New Roman" w:eastAsia="宋体" w:hAnsi="宋体" w:cs="Times New Roman"/>
          <w:szCs w:val="21"/>
        </w:rPr>
      </w:pPr>
    </w:p>
    <w:p w:rsidR="007E2830" w:rsidRPr="007E2830" w:rsidRDefault="007E2830" w:rsidP="007E2830">
      <w:pPr>
        <w:jc w:val="right"/>
        <w:rPr>
          <w:rFonts w:ascii="Times New Roman" w:eastAsia="宋体" w:hAnsi="Times New Roman" w:cs="Times New Roman"/>
          <w:szCs w:val="21"/>
        </w:rPr>
      </w:pPr>
    </w:p>
    <w:p w:rsidR="007E2830" w:rsidRPr="007E2830" w:rsidRDefault="007E2830" w:rsidP="007E2830">
      <w:pPr>
        <w:spacing w:line="360" w:lineRule="auto"/>
        <w:jc w:val="left"/>
        <w:rPr>
          <w:rFonts w:ascii="Times New Roman" w:eastAsia="宋体" w:hAnsi="Times New Roman" w:cs="Times New Roman"/>
          <w:sz w:val="24"/>
          <w:szCs w:val="24"/>
        </w:rPr>
      </w:pPr>
    </w:p>
    <w:p w:rsidR="007E2830" w:rsidRPr="007E2830" w:rsidRDefault="007E2830" w:rsidP="007E2830">
      <w:pPr>
        <w:jc w:val="center"/>
        <w:rPr>
          <w:rFonts w:ascii="华文中宋" w:eastAsia="华文中宋" w:hAnsi="华文中宋" w:cs="Times New Roman"/>
          <w:b/>
          <w:sz w:val="32"/>
          <w:szCs w:val="32"/>
        </w:rPr>
      </w:pPr>
      <w:r w:rsidRPr="007E2830">
        <w:rPr>
          <w:rFonts w:ascii="华文中宋" w:eastAsia="华文中宋" w:hAnsi="华文中宋" w:cs="Times New Roman" w:hint="eastAsia"/>
          <w:b/>
          <w:sz w:val="32"/>
          <w:szCs w:val="32"/>
        </w:rPr>
        <w:t>天津商业大学宝德学院学生课堂考勤管理实施细则</w:t>
      </w:r>
    </w:p>
    <w:p w:rsidR="007E2830" w:rsidRPr="007E2830" w:rsidRDefault="007E2830" w:rsidP="007E2830">
      <w:pPr>
        <w:rPr>
          <w:rFonts w:ascii="Times New Roman" w:eastAsia="宋体" w:hAnsi="Times New Roman" w:cs="Times New Roman"/>
          <w:szCs w:val="24"/>
        </w:rPr>
      </w:pPr>
    </w:p>
    <w:p w:rsidR="007E2830" w:rsidRPr="007E2830" w:rsidRDefault="007E2830" w:rsidP="007E2830">
      <w:pPr>
        <w:rPr>
          <w:rFonts w:ascii="Times New Roman" w:eastAsia="宋体" w:hAnsi="Times New Roman" w:cs="Times New Roman"/>
          <w:szCs w:val="24"/>
        </w:rPr>
      </w:pP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为维护学院正常的教育教学秩序，形成良好的学习风气，培养学生良好的学习习惯，加强学生课堂考勤管理，特制订本实施细则。</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第一条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本办法由各教学单位负责实施，任课教师、辅导员、教学秘书及各班级班长、学习委员具体执行。</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第二条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本办法适用对象为天津商业大学宝德学院全体在校生。</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第三条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考勤记录内容主要包括：旷课、迟到、早退、请假等四种情况。</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第四条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学生自开学之日起开始实行考勤。</w:t>
      </w:r>
      <w:proofErr w:type="gramStart"/>
      <w:r w:rsidRPr="007E2830">
        <w:rPr>
          <w:rFonts w:ascii="Times New Roman" w:eastAsia="宋体" w:hAnsi="宋体" w:cs="Times New Roman" w:hint="eastAsia"/>
          <w:szCs w:val="21"/>
        </w:rPr>
        <w:t>凡教学</w:t>
      </w:r>
      <w:proofErr w:type="gramEnd"/>
      <w:r w:rsidRPr="007E2830">
        <w:rPr>
          <w:rFonts w:ascii="Times New Roman" w:eastAsia="宋体" w:hAnsi="宋体" w:cs="Times New Roman" w:hint="eastAsia"/>
          <w:szCs w:val="21"/>
        </w:rPr>
        <w:t>计划应修读的课程（申请免修的课程除外）均实行课堂考勤，因故不能参加者必须请假；凡未请假或请假未准或超过请假期限者，均以旷课论处。</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第五条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病假、公假、事假</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（一）学生因病不能上课者，应事先填写请假单，须有所就诊的二</w:t>
      </w:r>
      <w:proofErr w:type="gramStart"/>
      <w:r w:rsidRPr="007E2830">
        <w:rPr>
          <w:rFonts w:ascii="Times New Roman" w:eastAsia="宋体" w:hAnsi="宋体" w:cs="Times New Roman" w:hint="eastAsia"/>
          <w:szCs w:val="21"/>
        </w:rPr>
        <w:t>甲以上</w:t>
      </w:r>
      <w:proofErr w:type="gramEnd"/>
      <w:r w:rsidRPr="007E2830">
        <w:rPr>
          <w:rFonts w:ascii="Times New Roman" w:eastAsia="宋体" w:hAnsi="宋体" w:cs="Times New Roman" w:hint="eastAsia"/>
          <w:szCs w:val="21"/>
        </w:rPr>
        <w:t>医院的诊断证明。</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（二）学生请公假，应事先填写请假单，公假须持有关单位证明，各教学单位应严格公假审批手续，避免公假过多占用学生学习时间。</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（三）学生因事不能上课者，应事先填写请假单，事假须陈述原因及出示证明。</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第六条</w:t>
      </w:r>
      <w:r w:rsidR="004C0808">
        <w:rPr>
          <w:rFonts w:ascii="Times New Roman" w:eastAsia="宋体" w:hAnsi="宋体" w:cs="Times New Roman" w:hint="eastAsia"/>
          <w:szCs w:val="21"/>
        </w:rPr>
        <w:t xml:space="preserve"> </w:t>
      </w:r>
      <w:r w:rsidRPr="007E2830">
        <w:rPr>
          <w:rFonts w:ascii="Times New Roman" w:eastAsia="宋体" w:hAnsi="宋体" w:cs="Times New Roman" w:hint="eastAsia"/>
          <w:szCs w:val="21"/>
        </w:rPr>
        <w:t>课堂考勤的第一责任人为任课教师，任课教师在每次上课时可亲自点名检查出勤，也可让班长或学习委员完成课堂考勤记录，将考勤结果定期反馈给任课教师和辅导员。任课教师依据规定将学生出勤情况记入课程的平时成绩。</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第七条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辅导员主要负责定期根据考勤反馈情况做好缺勤学生的管理、教育工作；负责将各班上报的考勤结果进行汇总统计，然后将结果反馈给本单位主任、副主任。</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第八条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教学秘书主要负责档案存档，同时督促任课教师加强课堂考勤管理。</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第九条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班长或学习委员负责课堂出勤点名，如实登记学生旷课、迟到、早退、请假情况，一并记入当日课堂考勤记录表，将考勤结果及时告知任课教师。班长还应做好考勤监督工作，避免包庇现象发生。</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第十条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班长或学习委员每周周一将上一周的考勤周汇总情况上报任课教师和辅导员，辅导员将考勤结果汇总后，经系教学副主任和行政副主任共同签字同意后公示，教学单位定期对课堂出勤情况进行全系通报，并在期中教学检查和期末统一考试之前分两次报教务部备案。</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第十一条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教务部、学工部定期对学院课堂考勤管理执行情况进行检查。</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lastRenderedPageBreak/>
        <w:t>第十二条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学生请假应办理请假手续，经请假各审批方分别批准后方可生效。学生以学时为单位递交请假申请单。</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同一门课程不超过</w:t>
      </w:r>
      <w:r w:rsidRPr="007E2830">
        <w:rPr>
          <w:rFonts w:ascii="Times New Roman" w:eastAsia="宋体" w:hAnsi="宋体" w:cs="Times New Roman"/>
          <w:szCs w:val="21"/>
        </w:rPr>
        <w:t>4</w:t>
      </w:r>
      <w:r w:rsidRPr="007E2830">
        <w:rPr>
          <w:rFonts w:ascii="Times New Roman" w:eastAsia="宋体" w:hAnsi="宋体" w:cs="Times New Roman" w:hint="eastAsia"/>
          <w:szCs w:val="21"/>
        </w:rPr>
        <w:t>学时的请假手续由学生向任课教师办理。</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以下请假手续由学生向辅导员办理：</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累计超过</w:t>
      </w:r>
      <w:r w:rsidRPr="007E2830">
        <w:rPr>
          <w:rFonts w:ascii="Times New Roman" w:eastAsia="宋体" w:hAnsi="宋体" w:cs="Times New Roman"/>
          <w:szCs w:val="21"/>
        </w:rPr>
        <w:t>4</w:t>
      </w:r>
      <w:r w:rsidRPr="007E2830">
        <w:rPr>
          <w:rFonts w:ascii="Times New Roman" w:eastAsia="宋体" w:hAnsi="宋体" w:cs="Times New Roman" w:hint="eastAsia"/>
          <w:szCs w:val="21"/>
        </w:rPr>
        <w:t>学时者由需要请假课程的任课教师与辅导员共同审批；</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累计超过</w:t>
      </w:r>
      <w:r w:rsidRPr="007E2830">
        <w:rPr>
          <w:rFonts w:ascii="Times New Roman" w:eastAsia="宋体" w:hAnsi="宋体" w:cs="Times New Roman"/>
          <w:szCs w:val="21"/>
        </w:rPr>
        <w:t>10</w:t>
      </w:r>
      <w:r w:rsidRPr="007E2830">
        <w:rPr>
          <w:rFonts w:ascii="Times New Roman" w:eastAsia="宋体" w:hAnsi="宋体" w:cs="Times New Roman" w:hint="eastAsia"/>
          <w:szCs w:val="21"/>
        </w:rPr>
        <w:t>学时者由需要请假课程的任课教师与学生所在系教学副主任共同审批；</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累计超过</w:t>
      </w:r>
      <w:r w:rsidRPr="007E2830">
        <w:rPr>
          <w:rFonts w:ascii="Times New Roman" w:eastAsia="宋体" w:hAnsi="宋体" w:cs="Times New Roman"/>
          <w:szCs w:val="21"/>
        </w:rPr>
        <w:t>20</w:t>
      </w:r>
      <w:r w:rsidRPr="007E2830">
        <w:rPr>
          <w:rFonts w:ascii="Times New Roman" w:eastAsia="宋体" w:hAnsi="宋体" w:cs="Times New Roman" w:hint="eastAsia"/>
          <w:szCs w:val="21"/>
        </w:rPr>
        <w:t>学时者由需要请假课程的任课教师与学生所在系</w:t>
      </w:r>
      <w:proofErr w:type="gramStart"/>
      <w:r w:rsidRPr="007E2830">
        <w:rPr>
          <w:rFonts w:ascii="Times New Roman" w:eastAsia="宋体" w:hAnsi="宋体" w:cs="Times New Roman" w:hint="eastAsia"/>
          <w:szCs w:val="21"/>
        </w:rPr>
        <w:t>系</w:t>
      </w:r>
      <w:proofErr w:type="gramEnd"/>
      <w:r w:rsidRPr="007E2830">
        <w:rPr>
          <w:rFonts w:ascii="Times New Roman" w:eastAsia="宋体" w:hAnsi="宋体" w:cs="Times New Roman" w:hint="eastAsia"/>
          <w:szCs w:val="21"/>
        </w:rPr>
        <w:t>主任共同审批。</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经批准后的请假申请单由任课教师保存。学期</w:t>
      </w:r>
      <w:proofErr w:type="gramStart"/>
      <w:r w:rsidRPr="007E2830">
        <w:rPr>
          <w:rFonts w:ascii="Times New Roman" w:eastAsia="宋体" w:hAnsi="宋体" w:cs="Times New Roman" w:hint="eastAsia"/>
          <w:szCs w:val="21"/>
        </w:rPr>
        <w:t>末时</w:t>
      </w:r>
      <w:proofErr w:type="gramEnd"/>
      <w:r w:rsidRPr="007E2830">
        <w:rPr>
          <w:rFonts w:ascii="Times New Roman" w:eastAsia="宋体" w:hAnsi="宋体" w:cs="Times New Roman" w:hint="eastAsia"/>
          <w:szCs w:val="21"/>
        </w:rPr>
        <w:t>统一</w:t>
      </w:r>
      <w:proofErr w:type="gramStart"/>
      <w:r w:rsidRPr="007E2830">
        <w:rPr>
          <w:rFonts w:ascii="Times New Roman" w:eastAsia="宋体" w:hAnsi="宋体" w:cs="Times New Roman" w:hint="eastAsia"/>
          <w:szCs w:val="21"/>
        </w:rPr>
        <w:t>交学生</w:t>
      </w:r>
      <w:proofErr w:type="gramEnd"/>
      <w:r w:rsidRPr="007E2830">
        <w:rPr>
          <w:rFonts w:ascii="Times New Roman" w:eastAsia="宋体" w:hAnsi="宋体" w:cs="Times New Roman" w:hint="eastAsia"/>
          <w:szCs w:val="21"/>
        </w:rPr>
        <w:t>所在系教学秘书存档。</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第十三条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学生必须事先请假，否则事后不予以补办请假手续。特殊情况时必须先征得任课教师或辅导员同意，事后再办理书面请假手续。</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第十四条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凡无故不上课者，视为旷课，迟到、早退，每次在十五分钟以内的累计三次计旷课</w:t>
      </w:r>
      <w:proofErr w:type="gramStart"/>
      <w:r w:rsidRPr="007E2830">
        <w:rPr>
          <w:rFonts w:ascii="Times New Roman" w:eastAsia="宋体" w:hAnsi="宋体" w:cs="Times New Roman" w:hint="eastAsia"/>
          <w:szCs w:val="21"/>
        </w:rPr>
        <w:t>一</w:t>
      </w:r>
      <w:proofErr w:type="gramEnd"/>
      <w:r w:rsidRPr="007E2830">
        <w:rPr>
          <w:rFonts w:ascii="Times New Roman" w:eastAsia="宋体" w:hAnsi="宋体" w:cs="Times New Roman" w:hint="eastAsia"/>
          <w:szCs w:val="21"/>
        </w:rPr>
        <w:t>学时，超过十五分钟一次计旷课</w:t>
      </w:r>
      <w:proofErr w:type="gramStart"/>
      <w:r w:rsidRPr="007E2830">
        <w:rPr>
          <w:rFonts w:ascii="Times New Roman" w:eastAsia="宋体" w:hAnsi="宋体" w:cs="Times New Roman" w:hint="eastAsia"/>
          <w:szCs w:val="21"/>
        </w:rPr>
        <w:t>一</w:t>
      </w:r>
      <w:proofErr w:type="gramEnd"/>
      <w:r w:rsidRPr="007E2830">
        <w:rPr>
          <w:rFonts w:ascii="Times New Roman" w:eastAsia="宋体" w:hAnsi="宋体" w:cs="Times New Roman" w:hint="eastAsia"/>
          <w:szCs w:val="21"/>
        </w:rPr>
        <w:t>学时处理。</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第十五条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无故旷课的学生将受到相应的纪律处分。</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（一）在学院、市教委等教学检查中查到的无故旷课者，或一学期旷课累计达到</w:t>
      </w:r>
      <w:r w:rsidRPr="007E2830">
        <w:rPr>
          <w:rFonts w:ascii="Times New Roman" w:eastAsia="宋体" w:hAnsi="宋体" w:cs="Times New Roman"/>
          <w:szCs w:val="21"/>
        </w:rPr>
        <w:t>10</w:t>
      </w:r>
      <w:r w:rsidRPr="007E2830">
        <w:rPr>
          <w:rFonts w:ascii="Times New Roman" w:eastAsia="宋体" w:hAnsi="宋体" w:cs="Times New Roman" w:hint="eastAsia"/>
          <w:szCs w:val="21"/>
        </w:rPr>
        <w:t>学时，给予警告处分；</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（二）一学期旷课累计达到</w:t>
      </w:r>
      <w:r w:rsidRPr="007E2830">
        <w:rPr>
          <w:rFonts w:ascii="Times New Roman" w:eastAsia="宋体" w:hAnsi="宋体" w:cs="Times New Roman"/>
          <w:szCs w:val="21"/>
        </w:rPr>
        <w:t>20-59</w:t>
      </w:r>
      <w:r w:rsidRPr="007E2830">
        <w:rPr>
          <w:rFonts w:ascii="Times New Roman" w:eastAsia="宋体" w:hAnsi="宋体" w:cs="Times New Roman" w:hint="eastAsia"/>
          <w:szCs w:val="21"/>
        </w:rPr>
        <w:t>学时，视情节给予严重警告直至记过处分；</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（三）一学期旷课累计达到或超过</w:t>
      </w:r>
      <w:r w:rsidRPr="007E2830">
        <w:rPr>
          <w:rFonts w:ascii="Times New Roman" w:eastAsia="宋体" w:hAnsi="宋体" w:cs="Times New Roman"/>
          <w:szCs w:val="21"/>
        </w:rPr>
        <w:t>60</w:t>
      </w:r>
      <w:r w:rsidRPr="007E2830">
        <w:rPr>
          <w:rFonts w:ascii="Times New Roman" w:eastAsia="宋体" w:hAnsi="宋体" w:cs="Times New Roman" w:hint="eastAsia"/>
          <w:szCs w:val="21"/>
        </w:rPr>
        <w:t>学时（旷课一天按</w:t>
      </w:r>
      <w:r w:rsidRPr="007E2830">
        <w:rPr>
          <w:rFonts w:ascii="Times New Roman" w:eastAsia="宋体" w:hAnsi="宋体" w:cs="Times New Roman"/>
          <w:szCs w:val="21"/>
        </w:rPr>
        <w:t>6</w:t>
      </w:r>
      <w:r w:rsidRPr="007E2830">
        <w:rPr>
          <w:rFonts w:ascii="Times New Roman" w:eastAsia="宋体" w:hAnsi="宋体" w:cs="Times New Roman" w:hint="eastAsia"/>
          <w:szCs w:val="21"/>
        </w:rPr>
        <w:t>学时计）或未请假离校、连续两</w:t>
      </w:r>
      <w:proofErr w:type="gramStart"/>
      <w:r w:rsidRPr="007E2830">
        <w:rPr>
          <w:rFonts w:ascii="Times New Roman" w:eastAsia="宋体" w:hAnsi="宋体" w:cs="Times New Roman" w:hint="eastAsia"/>
          <w:szCs w:val="21"/>
        </w:rPr>
        <w:t>周未</w:t>
      </w:r>
      <w:proofErr w:type="gramEnd"/>
      <w:r w:rsidRPr="007E2830">
        <w:rPr>
          <w:rFonts w:ascii="Times New Roman" w:eastAsia="宋体" w:hAnsi="宋体" w:cs="Times New Roman" w:hint="eastAsia"/>
          <w:szCs w:val="21"/>
        </w:rPr>
        <w:t>参加学校的教学活动者，给予退学处分；</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第十六条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无论任何理由，学生某门课程缺课学时达该门课程学期计划总学时</w:t>
      </w:r>
      <w:r w:rsidRPr="007E2830">
        <w:rPr>
          <w:rFonts w:ascii="Times New Roman" w:eastAsia="宋体" w:hAnsi="宋体" w:cs="Times New Roman"/>
          <w:szCs w:val="21"/>
        </w:rPr>
        <w:t>1/3</w:t>
      </w:r>
      <w:r w:rsidRPr="007E2830">
        <w:rPr>
          <w:rFonts w:ascii="Times New Roman" w:eastAsia="宋体" w:hAnsi="宋体" w:cs="Times New Roman" w:hint="eastAsia"/>
          <w:szCs w:val="21"/>
        </w:rPr>
        <w:t>者，不得参加该门课程的考试。</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第十七条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本细则由教务部、学工部负责解释。</w:t>
      </w:r>
    </w:p>
    <w:p w:rsidR="007E2830" w:rsidRPr="007E2830" w:rsidRDefault="007E2830" w:rsidP="004C0808">
      <w:pPr>
        <w:spacing w:line="360" w:lineRule="auto"/>
        <w:ind w:firstLineChars="200" w:firstLine="420"/>
        <w:rPr>
          <w:rFonts w:ascii="Times New Roman" w:eastAsia="宋体" w:hAnsi="宋体" w:cs="Times New Roman"/>
          <w:szCs w:val="21"/>
        </w:rPr>
      </w:pPr>
      <w:r w:rsidRPr="007E2830">
        <w:rPr>
          <w:rFonts w:ascii="Times New Roman" w:eastAsia="宋体" w:hAnsi="宋体" w:cs="Times New Roman" w:hint="eastAsia"/>
          <w:szCs w:val="21"/>
        </w:rPr>
        <w:t>第十八条</w:t>
      </w:r>
      <w:r w:rsidRPr="007E2830">
        <w:rPr>
          <w:rFonts w:ascii="Times New Roman" w:eastAsia="宋体" w:hAnsi="宋体" w:cs="Times New Roman"/>
          <w:szCs w:val="21"/>
        </w:rPr>
        <w:t xml:space="preserve"> </w:t>
      </w:r>
      <w:r w:rsidRPr="007E2830">
        <w:rPr>
          <w:rFonts w:ascii="Times New Roman" w:eastAsia="宋体" w:hAnsi="宋体" w:cs="Times New Roman" w:hint="eastAsia"/>
          <w:szCs w:val="21"/>
        </w:rPr>
        <w:t>本细则自颁布之日起施行。</w:t>
      </w: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rPr>
          <w:rFonts w:ascii="Times New Roman" w:eastAsia="宋体" w:hAnsi="宋体" w:cs="Times New Roman"/>
          <w:szCs w:val="21"/>
        </w:rPr>
      </w:pPr>
    </w:p>
    <w:p w:rsidR="007E2830" w:rsidRPr="007E2830" w:rsidRDefault="007E2830" w:rsidP="007E2830">
      <w:pPr>
        <w:spacing w:line="360" w:lineRule="auto"/>
        <w:jc w:val="right"/>
        <w:rPr>
          <w:rFonts w:ascii="华文中宋" w:eastAsia="华文中宋" w:hAnsi="华文中宋" w:cs="Times New Roman"/>
          <w:b/>
          <w:szCs w:val="21"/>
        </w:rPr>
      </w:pPr>
      <w:r w:rsidRPr="007E2830">
        <w:rPr>
          <w:rFonts w:ascii="Times New Roman" w:eastAsia="宋体" w:hAnsi="宋体" w:cs="Times New Roman" w:hint="eastAsia"/>
          <w:szCs w:val="21"/>
        </w:rPr>
        <w:t>制定时间：</w:t>
      </w:r>
      <w:r w:rsidRPr="007E2830">
        <w:rPr>
          <w:rFonts w:ascii="Times New Roman" w:eastAsia="宋体" w:hAnsi="宋体" w:cs="Times New Roman"/>
          <w:szCs w:val="21"/>
        </w:rPr>
        <w:t>2017</w:t>
      </w:r>
      <w:r w:rsidRPr="007E2830">
        <w:rPr>
          <w:rFonts w:ascii="Times New Roman" w:eastAsia="宋体" w:hAnsi="宋体" w:cs="Times New Roman" w:hint="eastAsia"/>
          <w:szCs w:val="21"/>
        </w:rPr>
        <w:t>年</w:t>
      </w:r>
      <w:r w:rsidRPr="007E2830">
        <w:rPr>
          <w:rFonts w:ascii="Times New Roman" w:eastAsia="宋体" w:hAnsi="宋体" w:cs="Times New Roman"/>
          <w:szCs w:val="21"/>
        </w:rPr>
        <w:t>11</w:t>
      </w:r>
      <w:r w:rsidRPr="007E2830">
        <w:rPr>
          <w:rFonts w:ascii="Times New Roman" w:eastAsia="宋体" w:hAnsi="宋体" w:cs="Times New Roman" w:hint="eastAsia"/>
          <w:szCs w:val="21"/>
        </w:rPr>
        <w:t>月</w:t>
      </w:r>
    </w:p>
    <w:p w:rsidR="007E2830" w:rsidRPr="007E2830" w:rsidRDefault="007E2830" w:rsidP="007E2830">
      <w:pPr>
        <w:spacing w:line="360" w:lineRule="auto"/>
        <w:rPr>
          <w:rFonts w:ascii="华文中宋" w:eastAsia="华文中宋" w:hAnsi="华文中宋" w:cs="Times New Roman"/>
          <w:b/>
          <w:szCs w:val="21"/>
        </w:rPr>
      </w:pPr>
    </w:p>
    <w:p w:rsidR="00403A0A" w:rsidRDefault="00403A0A" w:rsidP="007E2830">
      <w:pPr>
        <w:spacing w:line="360" w:lineRule="auto"/>
      </w:pPr>
    </w:p>
    <w:sectPr w:rsidR="00403A0A" w:rsidSect="007E2830">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3F6" w:rsidRDefault="00BE33F6" w:rsidP="004C0808">
      <w:r>
        <w:separator/>
      </w:r>
    </w:p>
  </w:endnote>
  <w:endnote w:type="continuationSeparator" w:id="0">
    <w:p w:rsidR="00BE33F6" w:rsidRDefault="00BE33F6" w:rsidP="004C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287629"/>
      <w:docPartObj>
        <w:docPartGallery w:val="Page Numbers (Bottom of Page)"/>
        <w:docPartUnique/>
      </w:docPartObj>
    </w:sdtPr>
    <w:sdtEndPr/>
    <w:sdtContent>
      <w:p w:rsidR="004C0808" w:rsidRDefault="004C0808">
        <w:pPr>
          <w:pStyle w:val="a8"/>
          <w:jc w:val="center"/>
        </w:pPr>
        <w:r>
          <w:fldChar w:fldCharType="begin"/>
        </w:r>
        <w:r>
          <w:instrText>PAGE   \* MERGEFORMAT</w:instrText>
        </w:r>
        <w:r>
          <w:fldChar w:fldCharType="separate"/>
        </w:r>
        <w:r w:rsidR="00572DA4" w:rsidRPr="00572DA4">
          <w:rPr>
            <w:noProof/>
            <w:lang w:val="zh-CN"/>
          </w:rPr>
          <w:t>12</w:t>
        </w:r>
        <w:r>
          <w:fldChar w:fldCharType="end"/>
        </w:r>
      </w:p>
    </w:sdtContent>
  </w:sdt>
  <w:p w:rsidR="004C0808" w:rsidRDefault="004C080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3F6" w:rsidRDefault="00BE33F6" w:rsidP="004C0808">
      <w:r>
        <w:separator/>
      </w:r>
    </w:p>
  </w:footnote>
  <w:footnote w:type="continuationSeparator" w:id="0">
    <w:p w:rsidR="00BE33F6" w:rsidRDefault="00BE33F6" w:rsidP="004C0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46ED"/>
    <w:multiLevelType w:val="hybridMultilevel"/>
    <w:tmpl w:val="164E1CEC"/>
    <w:lvl w:ilvl="0" w:tplc="C31A5E18">
      <w:start w:val="2"/>
      <w:numFmt w:val="japaneseCounting"/>
      <w:lvlText w:val="（%1）"/>
      <w:lvlJc w:val="left"/>
      <w:pPr>
        <w:ind w:left="1200" w:hanging="720"/>
      </w:pPr>
      <w:rPr>
        <w:rFonts w:hAnsi="宋体"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FE32F7F"/>
    <w:multiLevelType w:val="hybridMultilevel"/>
    <w:tmpl w:val="FB9C414E"/>
    <w:lvl w:ilvl="0" w:tplc="61B4BFE2">
      <w:start w:val="9"/>
      <w:numFmt w:val="japaneseCounting"/>
      <w:lvlText w:val="第%1条"/>
      <w:lvlJc w:val="left"/>
      <w:pPr>
        <w:tabs>
          <w:tab w:val="num" w:pos="1200"/>
        </w:tabs>
        <w:ind w:left="120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30"/>
    <w:rsid w:val="00403A0A"/>
    <w:rsid w:val="004C0808"/>
    <w:rsid w:val="00572DA4"/>
    <w:rsid w:val="007E2830"/>
    <w:rsid w:val="007E648A"/>
    <w:rsid w:val="00BE3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semiHidden/>
    <w:rsid w:val="007E2830"/>
  </w:style>
  <w:style w:type="paragraph" w:styleId="a3">
    <w:name w:val="Body Text Indent"/>
    <w:basedOn w:val="a"/>
    <w:link w:val="Char"/>
    <w:rsid w:val="007E2830"/>
    <w:pPr>
      <w:ind w:firstLineChars="200" w:firstLine="480"/>
    </w:pPr>
    <w:rPr>
      <w:rFonts w:ascii="Times New Roman" w:eastAsia="宋体" w:hAnsi="Times New Roman" w:cs="Times New Roman"/>
      <w:sz w:val="24"/>
      <w:szCs w:val="24"/>
    </w:rPr>
  </w:style>
  <w:style w:type="character" w:customStyle="1" w:styleId="Char">
    <w:name w:val="正文文本缩进 Char"/>
    <w:basedOn w:val="a0"/>
    <w:link w:val="a3"/>
    <w:rsid w:val="007E2830"/>
    <w:rPr>
      <w:rFonts w:ascii="Times New Roman" w:eastAsia="宋体" w:hAnsi="Times New Roman" w:cs="Times New Roman"/>
      <w:sz w:val="24"/>
      <w:szCs w:val="24"/>
    </w:rPr>
  </w:style>
  <w:style w:type="character" w:styleId="a4">
    <w:name w:val="Strong"/>
    <w:basedOn w:val="a0"/>
    <w:qFormat/>
    <w:rsid w:val="007E2830"/>
    <w:rPr>
      <w:rFonts w:cs="Times New Roman"/>
      <w:b/>
      <w:bCs/>
    </w:rPr>
  </w:style>
  <w:style w:type="paragraph" w:styleId="a5">
    <w:name w:val="Normal (Web)"/>
    <w:basedOn w:val="a"/>
    <w:rsid w:val="007E2830"/>
    <w:pPr>
      <w:widowControl/>
      <w:spacing w:before="100" w:beforeAutospacing="1" w:after="100" w:afterAutospacing="1"/>
      <w:jc w:val="left"/>
    </w:pPr>
    <w:rPr>
      <w:rFonts w:ascii="Arial Unicode MS" w:eastAsia="宋体" w:hAnsi="Arial Unicode MS" w:cs="Arial Unicode MS"/>
      <w:kern w:val="0"/>
      <w:sz w:val="24"/>
      <w:szCs w:val="24"/>
    </w:rPr>
  </w:style>
  <w:style w:type="table" w:styleId="a6">
    <w:name w:val="Table Grid"/>
    <w:basedOn w:val="a1"/>
    <w:uiPriority w:val="99"/>
    <w:rsid w:val="007E283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Char0"/>
    <w:semiHidden/>
    <w:rsid w:val="007E283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7"/>
    <w:semiHidden/>
    <w:rsid w:val="007E2830"/>
    <w:rPr>
      <w:rFonts w:ascii="Times New Roman" w:eastAsia="宋体" w:hAnsi="Times New Roman" w:cs="Times New Roman"/>
      <w:sz w:val="18"/>
      <w:szCs w:val="18"/>
    </w:rPr>
  </w:style>
  <w:style w:type="paragraph" w:styleId="a8">
    <w:name w:val="footer"/>
    <w:basedOn w:val="a"/>
    <w:link w:val="Char1"/>
    <w:uiPriority w:val="99"/>
    <w:rsid w:val="007E283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8"/>
    <w:uiPriority w:val="99"/>
    <w:rsid w:val="007E2830"/>
    <w:rPr>
      <w:rFonts w:ascii="Times New Roman" w:eastAsia="宋体" w:hAnsi="Times New Roman" w:cs="Times New Roman"/>
      <w:sz w:val="18"/>
      <w:szCs w:val="18"/>
    </w:rPr>
  </w:style>
  <w:style w:type="character" w:customStyle="1" w:styleId="CharChar">
    <w:name w:val="Char Char"/>
    <w:basedOn w:val="a0"/>
    <w:rsid w:val="007E2830"/>
    <w:rPr>
      <w:rFonts w:eastAsia="宋体"/>
      <w:kern w:val="2"/>
      <w:sz w:val="24"/>
      <w:szCs w:val="24"/>
      <w:lang w:val="en-US" w:eastAsia="zh-CN" w:bidi="ar-SA"/>
    </w:rPr>
  </w:style>
  <w:style w:type="paragraph" w:customStyle="1" w:styleId="ListParagraph1">
    <w:name w:val="List Paragraph1"/>
    <w:basedOn w:val="a"/>
    <w:uiPriority w:val="99"/>
    <w:rsid w:val="007E2830"/>
    <w:pPr>
      <w:ind w:firstLineChars="200" w:firstLine="420"/>
    </w:pPr>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semiHidden/>
    <w:rsid w:val="007E2830"/>
  </w:style>
  <w:style w:type="paragraph" w:styleId="a3">
    <w:name w:val="Body Text Indent"/>
    <w:basedOn w:val="a"/>
    <w:link w:val="Char"/>
    <w:rsid w:val="007E2830"/>
    <w:pPr>
      <w:ind w:firstLineChars="200" w:firstLine="480"/>
    </w:pPr>
    <w:rPr>
      <w:rFonts w:ascii="Times New Roman" w:eastAsia="宋体" w:hAnsi="Times New Roman" w:cs="Times New Roman"/>
      <w:sz w:val="24"/>
      <w:szCs w:val="24"/>
    </w:rPr>
  </w:style>
  <w:style w:type="character" w:customStyle="1" w:styleId="Char">
    <w:name w:val="正文文本缩进 Char"/>
    <w:basedOn w:val="a0"/>
    <w:link w:val="a3"/>
    <w:rsid w:val="007E2830"/>
    <w:rPr>
      <w:rFonts w:ascii="Times New Roman" w:eastAsia="宋体" w:hAnsi="Times New Roman" w:cs="Times New Roman"/>
      <w:sz w:val="24"/>
      <w:szCs w:val="24"/>
    </w:rPr>
  </w:style>
  <w:style w:type="character" w:styleId="a4">
    <w:name w:val="Strong"/>
    <w:basedOn w:val="a0"/>
    <w:qFormat/>
    <w:rsid w:val="007E2830"/>
    <w:rPr>
      <w:rFonts w:cs="Times New Roman"/>
      <w:b/>
      <w:bCs/>
    </w:rPr>
  </w:style>
  <w:style w:type="paragraph" w:styleId="a5">
    <w:name w:val="Normal (Web)"/>
    <w:basedOn w:val="a"/>
    <w:rsid w:val="007E2830"/>
    <w:pPr>
      <w:widowControl/>
      <w:spacing w:before="100" w:beforeAutospacing="1" w:after="100" w:afterAutospacing="1"/>
      <w:jc w:val="left"/>
    </w:pPr>
    <w:rPr>
      <w:rFonts w:ascii="Arial Unicode MS" w:eastAsia="宋体" w:hAnsi="Arial Unicode MS" w:cs="Arial Unicode MS"/>
      <w:kern w:val="0"/>
      <w:sz w:val="24"/>
      <w:szCs w:val="24"/>
    </w:rPr>
  </w:style>
  <w:style w:type="table" w:styleId="a6">
    <w:name w:val="Table Grid"/>
    <w:basedOn w:val="a1"/>
    <w:uiPriority w:val="99"/>
    <w:rsid w:val="007E283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Char0"/>
    <w:semiHidden/>
    <w:rsid w:val="007E283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7"/>
    <w:semiHidden/>
    <w:rsid w:val="007E2830"/>
    <w:rPr>
      <w:rFonts w:ascii="Times New Roman" w:eastAsia="宋体" w:hAnsi="Times New Roman" w:cs="Times New Roman"/>
      <w:sz w:val="18"/>
      <w:szCs w:val="18"/>
    </w:rPr>
  </w:style>
  <w:style w:type="paragraph" w:styleId="a8">
    <w:name w:val="footer"/>
    <w:basedOn w:val="a"/>
    <w:link w:val="Char1"/>
    <w:uiPriority w:val="99"/>
    <w:rsid w:val="007E283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8"/>
    <w:uiPriority w:val="99"/>
    <w:rsid w:val="007E2830"/>
    <w:rPr>
      <w:rFonts w:ascii="Times New Roman" w:eastAsia="宋体" w:hAnsi="Times New Roman" w:cs="Times New Roman"/>
      <w:sz w:val="18"/>
      <w:szCs w:val="18"/>
    </w:rPr>
  </w:style>
  <w:style w:type="character" w:customStyle="1" w:styleId="CharChar">
    <w:name w:val="Char Char"/>
    <w:basedOn w:val="a0"/>
    <w:rsid w:val="007E2830"/>
    <w:rPr>
      <w:rFonts w:eastAsia="宋体"/>
      <w:kern w:val="2"/>
      <w:sz w:val="24"/>
      <w:szCs w:val="24"/>
      <w:lang w:val="en-US" w:eastAsia="zh-CN" w:bidi="ar-SA"/>
    </w:rPr>
  </w:style>
  <w:style w:type="paragraph" w:customStyle="1" w:styleId="ListParagraph1">
    <w:name w:val="List Paragraph1"/>
    <w:basedOn w:val="a"/>
    <w:uiPriority w:val="99"/>
    <w:rsid w:val="007E2830"/>
    <w:pPr>
      <w:ind w:firstLineChars="200" w:firstLine="420"/>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31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40</Pages>
  <Words>4286</Words>
  <Characters>24434</Characters>
  <Application>Microsoft Office Word</Application>
  <DocSecurity>0</DocSecurity>
  <Lines>203</Lines>
  <Paragraphs>57</Paragraphs>
  <ScaleCrop>false</ScaleCrop>
  <Company>Microsoft</Company>
  <LinksUpToDate>false</LinksUpToDate>
  <CharactersWithSpaces>28663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2018-10-10T23:41:00Z</dcterms:created>
  <dcterms:modified xsi:type="dcterms:W3CDTF">2018-10-12T01:46:00Z</dcterms:modified>
</cp:coreProperties>
</file>