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92" w:rsidRDefault="00B37E92" w:rsidP="00B37E92">
      <w:pPr>
        <w:spacing w:line="360" w:lineRule="auto"/>
        <w:rPr>
          <w:rFonts w:asciiTheme="minorEastAsia" w:hAnsiTheme="minorEastAsia"/>
          <w:sz w:val="24"/>
          <w:szCs w:val="24"/>
        </w:rPr>
      </w:pPr>
      <w:r>
        <w:rPr>
          <w:rFonts w:asciiTheme="minorEastAsia" w:hAnsiTheme="minorEastAsia" w:hint="eastAsia"/>
          <w:sz w:val="24"/>
          <w:szCs w:val="24"/>
        </w:rPr>
        <w:t>附件2  人才培养方案</w:t>
      </w:r>
    </w:p>
    <w:p w:rsidR="00B37E92" w:rsidRPr="005633CA" w:rsidRDefault="00B37E92" w:rsidP="00B37E92">
      <w:pPr>
        <w:spacing w:afterLines="50" w:after="156" w:line="240" w:lineRule="atLeast"/>
        <w:jc w:val="center"/>
        <w:rPr>
          <w:rFonts w:ascii="宋体" w:hAnsi="宋体"/>
          <w:b/>
          <w:bCs/>
          <w:sz w:val="30"/>
          <w:szCs w:val="30"/>
        </w:rPr>
      </w:pPr>
      <w:r w:rsidRPr="00A64022">
        <w:rPr>
          <w:rFonts w:ascii="宋体" w:hAnsi="宋体" w:hint="eastAsia"/>
          <w:b/>
          <w:bCs/>
          <w:sz w:val="30"/>
          <w:szCs w:val="30"/>
        </w:rPr>
        <w:t>工商管理专业人</w:t>
      </w:r>
      <w:r>
        <w:rPr>
          <w:rFonts w:ascii="宋体" w:hAnsi="宋体" w:hint="eastAsia"/>
          <w:b/>
          <w:bCs/>
          <w:sz w:val="30"/>
          <w:szCs w:val="30"/>
        </w:rPr>
        <w:t>才培养方案（</w:t>
      </w:r>
      <w:r w:rsidRPr="00FA07F8">
        <w:rPr>
          <w:rFonts w:ascii="宋体" w:hAnsi="宋体" w:cs="宋体"/>
          <w:b/>
          <w:bCs/>
          <w:kern w:val="0"/>
          <w:sz w:val="32"/>
          <w:szCs w:val="32"/>
        </w:rPr>
        <w:t>辅修专业/双学位</w:t>
      </w:r>
      <w:r>
        <w:rPr>
          <w:rFonts w:ascii="宋体" w:hAnsi="宋体" w:hint="eastAsia"/>
          <w:b/>
          <w:bCs/>
          <w:sz w:val="30"/>
          <w:szCs w:val="30"/>
        </w:rPr>
        <w:t>）</w:t>
      </w:r>
    </w:p>
    <w:p w:rsidR="00B37E92" w:rsidRDefault="00B37E92" w:rsidP="00B37E92">
      <w:pPr>
        <w:spacing w:line="240" w:lineRule="atLeast"/>
        <w:jc w:val="left"/>
        <w:rPr>
          <w:rFonts w:ascii="宋体" w:hAnsi="宋体"/>
          <w:color w:val="FF0000"/>
          <w:sz w:val="24"/>
          <w:u w:val="single"/>
        </w:rPr>
      </w:pPr>
      <w:r w:rsidRPr="00D506E8">
        <w:rPr>
          <w:rFonts w:ascii="宋体" w:hAnsi="宋体" w:hint="eastAsia"/>
          <w:b/>
          <w:bCs/>
          <w:sz w:val="24"/>
        </w:rPr>
        <w:t>一、专业名称：</w:t>
      </w:r>
      <w:r w:rsidRPr="00A64022">
        <w:rPr>
          <w:rFonts w:ascii="宋体" w:hAnsi="宋体" w:hint="eastAsia"/>
          <w:sz w:val="24"/>
          <w:u w:val="single"/>
        </w:rPr>
        <w:t>工商管理</w:t>
      </w:r>
    </w:p>
    <w:p w:rsidR="00B37E92" w:rsidRPr="00D506E8" w:rsidRDefault="00B37E92" w:rsidP="00B37E92">
      <w:pPr>
        <w:spacing w:line="240" w:lineRule="atLeast"/>
        <w:jc w:val="left"/>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B37E92" w:rsidRPr="00A64022" w:rsidRDefault="00B37E92" w:rsidP="00B37E92">
      <w:pPr>
        <w:spacing w:line="240" w:lineRule="atLeast"/>
        <w:ind w:firstLineChars="200" w:firstLine="480"/>
        <w:rPr>
          <w:rFonts w:ascii="Calibri" w:hAnsi="Calibri"/>
          <w:sz w:val="24"/>
        </w:rPr>
      </w:pPr>
      <w:r w:rsidRPr="00A64022">
        <w:rPr>
          <w:rFonts w:ascii="Calibri" w:hAnsi="Calibri" w:hint="eastAsia"/>
          <w:sz w:val="24"/>
        </w:rPr>
        <w:t>本专业培养适应现代企业健康发展需要，具有管理、经济、法律及企业管理方面的知识和能力，能在各类企业、事业单位及政府部门从事管理工作。既具有较强综合素质、较扎实的经济和管理相关理论知识，又具有实际操作能力的工商管理学科高级应用型人才。</w:t>
      </w:r>
    </w:p>
    <w:p w:rsidR="00B37E92" w:rsidRPr="00D506E8" w:rsidRDefault="00B37E92" w:rsidP="00B37E92">
      <w:pPr>
        <w:spacing w:line="240" w:lineRule="atLeast"/>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B37E92" w:rsidRDefault="00B37E92" w:rsidP="00B37E92">
      <w:pPr>
        <w:spacing w:line="240" w:lineRule="atLeast"/>
        <w:ind w:firstLineChars="200" w:firstLine="480"/>
        <w:rPr>
          <w:sz w:val="24"/>
        </w:rPr>
      </w:pPr>
      <w:r w:rsidRPr="00A64022">
        <w:rPr>
          <w:rFonts w:hint="eastAsia"/>
          <w:sz w:val="24"/>
        </w:rPr>
        <w:t>本专业学生主要学习管理学和工商企业管理的基本理论和基本知识，受到企业管理方法和技巧方面的基本训练，学习收集信息和文献资料的方法，具有分析和解决工商企业管理问题的基本能力。</w:t>
      </w:r>
    </w:p>
    <w:p w:rsidR="00B37E92" w:rsidRDefault="00B37E92" w:rsidP="00B37E92">
      <w:pPr>
        <w:spacing w:line="240" w:lineRule="atLeast"/>
        <w:jc w:val="left"/>
        <w:rPr>
          <w:rFonts w:ascii="宋体" w:hAnsi="宋体"/>
          <w:b/>
          <w:bCs/>
          <w:sz w:val="24"/>
        </w:rPr>
      </w:pPr>
      <w:r>
        <w:rPr>
          <w:rFonts w:ascii="宋体" w:hAnsi="宋体" w:hint="eastAsia"/>
          <w:b/>
          <w:bCs/>
          <w:sz w:val="24"/>
        </w:rPr>
        <w:t>四、主干课程：</w:t>
      </w:r>
    </w:p>
    <w:p w:rsidR="00B37E92" w:rsidRPr="00A64022" w:rsidRDefault="00B37E92" w:rsidP="00B37E92">
      <w:pPr>
        <w:spacing w:line="240" w:lineRule="atLeast"/>
        <w:ind w:firstLineChars="200" w:firstLine="480"/>
        <w:rPr>
          <w:sz w:val="24"/>
        </w:rPr>
      </w:pPr>
      <w:r w:rsidRPr="007F106C">
        <w:rPr>
          <w:rFonts w:ascii="宋体" w:hAnsi="宋体" w:hint="eastAsia"/>
          <w:sz w:val="24"/>
        </w:rPr>
        <w:t>经济法</w:t>
      </w:r>
      <w:r>
        <w:rPr>
          <w:rFonts w:ascii="宋体" w:hAnsi="宋体" w:hint="eastAsia"/>
          <w:sz w:val="24"/>
        </w:rPr>
        <w:t>、</w:t>
      </w:r>
      <w:r w:rsidRPr="007F106C">
        <w:rPr>
          <w:rFonts w:ascii="宋体" w:hAnsi="宋体" w:hint="eastAsia"/>
          <w:sz w:val="24"/>
        </w:rPr>
        <w:t>会计学原理</w:t>
      </w:r>
      <w:r>
        <w:rPr>
          <w:rFonts w:ascii="宋体" w:hAnsi="宋体" w:hint="eastAsia"/>
          <w:sz w:val="24"/>
        </w:rPr>
        <w:t>、</w:t>
      </w:r>
      <w:r w:rsidRPr="007F106C">
        <w:rPr>
          <w:rFonts w:ascii="宋体" w:hAnsi="宋体" w:hint="eastAsia"/>
          <w:sz w:val="24"/>
        </w:rPr>
        <w:t>管理学</w:t>
      </w:r>
      <w:r>
        <w:rPr>
          <w:rFonts w:ascii="宋体" w:hAnsi="宋体" w:hint="eastAsia"/>
          <w:sz w:val="24"/>
        </w:rPr>
        <w:t>、生产与运作管理、物流管理、人力资源管理导论</w:t>
      </w:r>
    </w:p>
    <w:p w:rsidR="00B37E92" w:rsidRDefault="00B37E92" w:rsidP="00B37E92">
      <w:pPr>
        <w:spacing w:line="240" w:lineRule="atLeast"/>
        <w:jc w:val="left"/>
        <w:rPr>
          <w:rFonts w:ascii="宋体" w:hAnsi="宋体"/>
          <w:b/>
          <w:bCs/>
          <w:sz w:val="24"/>
        </w:rPr>
      </w:pPr>
      <w:r>
        <w:rPr>
          <w:rFonts w:ascii="宋体" w:hAnsi="宋体" w:hint="eastAsia"/>
          <w:b/>
          <w:bCs/>
          <w:sz w:val="24"/>
        </w:rPr>
        <w:t>五、学分要求：</w:t>
      </w:r>
    </w:p>
    <w:p w:rsidR="00B37E92" w:rsidRPr="00D506E8" w:rsidRDefault="00B37E92" w:rsidP="00B37E92">
      <w:pPr>
        <w:spacing w:line="240" w:lineRule="atLeast"/>
        <w:ind w:firstLineChars="200" w:firstLine="482"/>
        <w:jc w:val="left"/>
        <w:rPr>
          <w:rFonts w:ascii="宋体" w:hAnsi="宋体"/>
          <w:b/>
          <w:bCs/>
          <w:sz w:val="24"/>
        </w:rPr>
      </w:pPr>
      <w:r>
        <w:rPr>
          <w:rFonts w:ascii="宋体" w:hAnsi="宋体" w:hint="eastAsia"/>
          <w:b/>
          <w:bCs/>
          <w:sz w:val="24"/>
        </w:rPr>
        <w:t>本辅修专业学生应修完50学分方可取得第二学位证书，修完30学分可取得辅修专业证明书。</w:t>
      </w:r>
    </w:p>
    <w:p w:rsidR="00B37E92" w:rsidRDefault="00B37E92" w:rsidP="00B37E92">
      <w:pPr>
        <w:spacing w:line="240" w:lineRule="atLeast"/>
        <w:rPr>
          <w:b/>
          <w:bCs/>
          <w:sz w:val="24"/>
        </w:rPr>
      </w:pPr>
      <w:r>
        <w:rPr>
          <w:rFonts w:hint="eastAsia"/>
          <w:b/>
          <w:bCs/>
          <w:sz w:val="24"/>
        </w:rPr>
        <w:t>六</w:t>
      </w:r>
      <w:r w:rsidRPr="005B4A2B">
        <w:rPr>
          <w:rFonts w:hint="eastAsia"/>
          <w:b/>
          <w:bCs/>
          <w:sz w:val="24"/>
        </w:rPr>
        <w:t>、</w:t>
      </w:r>
      <w:r>
        <w:rPr>
          <w:rFonts w:hint="eastAsia"/>
          <w:b/>
          <w:bCs/>
          <w:sz w:val="24"/>
        </w:rPr>
        <w:t>教学计划表</w:t>
      </w:r>
      <w:r w:rsidRPr="005B4A2B">
        <w:rPr>
          <w:rFonts w:hint="eastAsia"/>
          <w:b/>
          <w:bCs/>
          <w:sz w:val="24"/>
        </w:rPr>
        <w:t>：</w:t>
      </w:r>
    </w:p>
    <w:tbl>
      <w:tblPr>
        <w:tblStyle w:val="a6"/>
        <w:tblW w:w="0" w:type="auto"/>
        <w:tblLook w:val="04A0" w:firstRow="1" w:lastRow="0" w:firstColumn="1" w:lastColumn="0" w:noHBand="0" w:noVBand="1"/>
      </w:tblPr>
      <w:tblGrid>
        <w:gridCol w:w="1703"/>
        <w:gridCol w:w="2088"/>
        <w:gridCol w:w="1506"/>
        <w:gridCol w:w="1521"/>
        <w:gridCol w:w="1704"/>
      </w:tblGrid>
      <w:tr w:rsidR="00B37E92" w:rsidTr="00C84352">
        <w:tc>
          <w:tcPr>
            <w:tcW w:w="1766" w:type="dxa"/>
          </w:tcPr>
          <w:p w:rsidR="00B37E92" w:rsidRDefault="00B37E92" w:rsidP="00C84352">
            <w:pPr>
              <w:spacing w:line="240" w:lineRule="atLeast"/>
              <w:rPr>
                <w:b/>
                <w:bCs/>
                <w:sz w:val="24"/>
              </w:rPr>
            </w:pPr>
            <w:r>
              <w:rPr>
                <w:rFonts w:hint="eastAsia"/>
                <w:b/>
                <w:bCs/>
                <w:sz w:val="24"/>
              </w:rPr>
              <w:t>序号</w:t>
            </w:r>
          </w:p>
        </w:tc>
        <w:tc>
          <w:tcPr>
            <w:tcW w:w="2170" w:type="dxa"/>
          </w:tcPr>
          <w:p w:rsidR="00B37E92" w:rsidRDefault="00B37E92" w:rsidP="00C84352">
            <w:pPr>
              <w:spacing w:line="240" w:lineRule="atLeast"/>
              <w:rPr>
                <w:b/>
                <w:bCs/>
                <w:sz w:val="24"/>
              </w:rPr>
            </w:pPr>
            <w:r>
              <w:rPr>
                <w:rFonts w:hint="eastAsia"/>
                <w:b/>
                <w:bCs/>
                <w:sz w:val="24"/>
              </w:rPr>
              <w:t>课程名称</w:t>
            </w:r>
          </w:p>
        </w:tc>
        <w:tc>
          <w:tcPr>
            <w:tcW w:w="1559" w:type="dxa"/>
          </w:tcPr>
          <w:p w:rsidR="00B37E92" w:rsidRDefault="00B37E92" w:rsidP="00C84352">
            <w:pPr>
              <w:spacing w:line="240" w:lineRule="atLeast"/>
              <w:rPr>
                <w:b/>
                <w:bCs/>
                <w:sz w:val="24"/>
              </w:rPr>
            </w:pPr>
            <w:r>
              <w:rPr>
                <w:rFonts w:hint="eastAsia"/>
                <w:b/>
                <w:bCs/>
                <w:sz w:val="24"/>
              </w:rPr>
              <w:t>学分</w:t>
            </w:r>
          </w:p>
        </w:tc>
        <w:tc>
          <w:tcPr>
            <w:tcW w:w="1572" w:type="dxa"/>
          </w:tcPr>
          <w:p w:rsidR="00B37E92" w:rsidRDefault="00B37E92" w:rsidP="00C84352">
            <w:pPr>
              <w:spacing w:line="240" w:lineRule="atLeast"/>
              <w:rPr>
                <w:b/>
                <w:bCs/>
                <w:sz w:val="24"/>
              </w:rPr>
            </w:pPr>
            <w:r>
              <w:rPr>
                <w:rFonts w:hint="eastAsia"/>
                <w:b/>
                <w:bCs/>
                <w:sz w:val="24"/>
              </w:rPr>
              <w:t>学时</w:t>
            </w:r>
          </w:p>
        </w:tc>
        <w:tc>
          <w:tcPr>
            <w:tcW w:w="1767" w:type="dxa"/>
          </w:tcPr>
          <w:p w:rsidR="00B37E92" w:rsidRDefault="00B37E92" w:rsidP="00C84352">
            <w:pPr>
              <w:spacing w:line="240" w:lineRule="atLeast"/>
              <w:rPr>
                <w:b/>
                <w:bCs/>
                <w:sz w:val="24"/>
              </w:rPr>
            </w:pPr>
            <w:r>
              <w:rPr>
                <w:rFonts w:hint="eastAsia"/>
                <w:b/>
                <w:bCs/>
                <w:sz w:val="24"/>
              </w:rPr>
              <w:t>开课学期</w:t>
            </w:r>
          </w:p>
        </w:tc>
      </w:tr>
      <w:tr w:rsidR="00B37E92" w:rsidTr="00C84352">
        <w:tc>
          <w:tcPr>
            <w:tcW w:w="1766" w:type="dxa"/>
          </w:tcPr>
          <w:p w:rsidR="00B37E92" w:rsidRDefault="00B37E92" w:rsidP="00C84352">
            <w:pPr>
              <w:spacing w:line="240" w:lineRule="atLeast"/>
              <w:rPr>
                <w:b/>
                <w:bCs/>
                <w:sz w:val="24"/>
              </w:rPr>
            </w:pPr>
            <w:r>
              <w:rPr>
                <w:rFonts w:hint="eastAsia"/>
                <w:b/>
                <w:bCs/>
                <w:sz w:val="24"/>
              </w:rPr>
              <w:t>1</w:t>
            </w:r>
          </w:p>
        </w:tc>
        <w:tc>
          <w:tcPr>
            <w:tcW w:w="2170" w:type="dxa"/>
          </w:tcPr>
          <w:p w:rsidR="00B37E92" w:rsidRPr="004C689F" w:rsidRDefault="00B37E92" w:rsidP="00C84352">
            <w:pPr>
              <w:spacing w:line="240" w:lineRule="atLeast"/>
            </w:pPr>
            <w:r w:rsidRPr="004C689F">
              <w:rPr>
                <w:rFonts w:hint="eastAsia"/>
              </w:rPr>
              <w:t>经济法</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4</w:t>
            </w:r>
          </w:p>
        </w:tc>
      </w:tr>
      <w:tr w:rsidR="00B37E92" w:rsidTr="00C84352">
        <w:tc>
          <w:tcPr>
            <w:tcW w:w="1766" w:type="dxa"/>
          </w:tcPr>
          <w:p w:rsidR="00B37E92" w:rsidRDefault="00B37E92" w:rsidP="00C84352">
            <w:pPr>
              <w:spacing w:line="240" w:lineRule="atLeast"/>
              <w:rPr>
                <w:b/>
                <w:bCs/>
                <w:sz w:val="24"/>
              </w:rPr>
            </w:pPr>
            <w:r>
              <w:rPr>
                <w:rFonts w:hint="eastAsia"/>
                <w:b/>
                <w:bCs/>
                <w:sz w:val="24"/>
              </w:rPr>
              <w:t>2</w:t>
            </w:r>
          </w:p>
        </w:tc>
        <w:tc>
          <w:tcPr>
            <w:tcW w:w="2170" w:type="dxa"/>
          </w:tcPr>
          <w:p w:rsidR="00B37E92" w:rsidRPr="004C689F" w:rsidRDefault="00B37E92" w:rsidP="00C84352">
            <w:pPr>
              <w:spacing w:line="240" w:lineRule="atLeast"/>
            </w:pPr>
            <w:r w:rsidRPr="004C689F">
              <w:rPr>
                <w:rFonts w:hint="eastAsia"/>
              </w:rPr>
              <w:t>会计学原理</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4</w:t>
            </w:r>
          </w:p>
        </w:tc>
      </w:tr>
      <w:tr w:rsidR="00B37E92" w:rsidTr="00C84352">
        <w:tc>
          <w:tcPr>
            <w:tcW w:w="1766" w:type="dxa"/>
          </w:tcPr>
          <w:p w:rsidR="00B37E92" w:rsidRDefault="00B37E92" w:rsidP="00C84352">
            <w:pPr>
              <w:spacing w:line="240" w:lineRule="atLeast"/>
              <w:rPr>
                <w:b/>
                <w:bCs/>
                <w:sz w:val="24"/>
              </w:rPr>
            </w:pPr>
            <w:r>
              <w:rPr>
                <w:rFonts w:hint="eastAsia"/>
                <w:b/>
                <w:bCs/>
                <w:sz w:val="24"/>
              </w:rPr>
              <w:t>3</w:t>
            </w:r>
          </w:p>
        </w:tc>
        <w:tc>
          <w:tcPr>
            <w:tcW w:w="2170" w:type="dxa"/>
          </w:tcPr>
          <w:p w:rsidR="00B37E92" w:rsidRPr="004C689F" w:rsidRDefault="00B37E92" w:rsidP="00C84352">
            <w:pPr>
              <w:spacing w:line="240" w:lineRule="atLeast"/>
            </w:pPr>
            <w:r w:rsidRPr="004C689F">
              <w:rPr>
                <w:rFonts w:hint="eastAsia"/>
              </w:rPr>
              <w:t>市场营销学</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4</w:t>
            </w:r>
          </w:p>
        </w:tc>
      </w:tr>
      <w:tr w:rsidR="00B37E92" w:rsidTr="00C84352">
        <w:tc>
          <w:tcPr>
            <w:tcW w:w="1766" w:type="dxa"/>
          </w:tcPr>
          <w:p w:rsidR="00B37E92" w:rsidRDefault="00B37E92" w:rsidP="00C84352">
            <w:pPr>
              <w:spacing w:line="240" w:lineRule="atLeast"/>
              <w:rPr>
                <w:b/>
                <w:bCs/>
                <w:sz w:val="24"/>
              </w:rPr>
            </w:pPr>
            <w:r>
              <w:rPr>
                <w:rFonts w:hint="eastAsia"/>
                <w:b/>
                <w:bCs/>
                <w:sz w:val="24"/>
              </w:rPr>
              <w:t>4</w:t>
            </w:r>
          </w:p>
        </w:tc>
        <w:tc>
          <w:tcPr>
            <w:tcW w:w="2170" w:type="dxa"/>
          </w:tcPr>
          <w:p w:rsidR="00B37E92" w:rsidRPr="004C689F" w:rsidRDefault="00B37E92" w:rsidP="00C84352">
            <w:pPr>
              <w:spacing w:line="240" w:lineRule="atLeast"/>
            </w:pPr>
            <w:r w:rsidRPr="004C689F">
              <w:rPr>
                <w:rFonts w:hint="eastAsia"/>
              </w:rPr>
              <w:t>财务管理</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4</w:t>
            </w:r>
          </w:p>
        </w:tc>
      </w:tr>
      <w:tr w:rsidR="00B37E92" w:rsidTr="00C84352">
        <w:tc>
          <w:tcPr>
            <w:tcW w:w="1766" w:type="dxa"/>
          </w:tcPr>
          <w:p w:rsidR="00B37E92" w:rsidRDefault="00B37E92" w:rsidP="00C84352">
            <w:pPr>
              <w:spacing w:line="240" w:lineRule="atLeast"/>
              <w:rPr>
                <w:b/>
                <w:bCs/>
                <w:sz w:val="24"/>
              </w:rPr>
            </w:pPr>
            <w:r>
              <w:rPr>
                <w:rFonts w:hint="eastAsia"/>
                <w:b/>
                <w:bCs/>
                <w:sz w:val="24"/>
              </w:rPr>
              <w:t>5</w:t>
            </w:r>
          </w:p>
        </w:tc>
        <w:tc>
          <w:tcPr>
            <w:tcW w:w="2170" w:type="dxa"/>
          </w:tcPr>
          <w:p w:rsidR="00B37E92" w:rsidRPr="004C689F" w:rsidRDefault="00B37E92" w:rsidP="00C84352">
            <w:pPr>
              <w:spacing w:line="240" w:lineRule="atLeast"/>
            </w:pPr>
            <w:r w:rsidRPr="004C689F">
              <w:rPr>
                <w:rFonts w:hint="eastAsia"/>
              </w:rPr>
              <w:t>统计学</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5</w:t>
            </w:r>
          </w:p>
        </w:tc>
      </w:tr>
      <w:tr w:rsidR="00B37E92" w:rsidTr="00C84352">
        <w:tc>
          <w:tcPr>
            <w:tcW w:w="1766" w:type="dxa"/>
          </w:tcPr>
          <w:p w:rsidR="00B37E92" w:rsidRDefault="00B37E92" w:rsidP="00C84352">
            <w:pPr>
              <w:spacing w:line="240" w:lineRule="atLeast"/>
              <w:rPr>
                <w:b/>
                <w:bCs/>
                <w:sz w:val="24"/>
              </w:rPr>
            </w:pPr>
            <w:r>
              <w:rPr>
                <w:rFonts w:hint="eastAsia"/>
                <w:b/>
                <w:bCs/>
                <w:sz w:val="24"/>
              </w:rPr>
              <w:t>6</w:t>
            </w:r>
          </w:p>
        </w:tc>
        <w:tc>
          <w:tcPr>
            <w:tcW w:w="2170" w:type="dxa"/>
          </w:tcPr>
          <w:p w:rsidR="00B37E92" w:rsidRPr="004C689F" w:rsidRDefault="00B37E92" w:rsidP="00C84352">
            <w:pPr>
              <w:spacing w:line="240" w:lineRule="atLeast"/>
            </w:pPr>
            <w:r w:rsidRPr="004C689F">
              <w:rPr>
                <w:rFonts w:hint="eastAsia"/>
              </w:rPr>
              <w:t>管理学</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5</w:t>
            </w:r>
          </w:p>
        </w:tc>
      </w:tr>
      <w:tr w:rsidR="00B37E92" w:rsidTr="00C84352">
        <w:tc>
          <w:tcPr>
            <w:tcW w:w="1766" w:type="dxa"/>
          </w:tcPr>
          <w:p w:rsidR="00B37E92" w:rsidRDefault="00B37E92" w:rsidP="00C84352">
            <w:pPr>
              <w:spacing w:line="240" w:lineRule="atLeast"/>
              <w:rPr>
                <w:b/>
                <w:bCs/>
                <w:sz w:val="24"/>
              </w:rPr>
            </w:pPr>
            <w:r>
              <w:rPr>
                <w:rFonts w:hint="eastAsia"/>
                <w:b/>
                <w:bCs/>
                <w:sz w:val="24"/>
              </w:rPr>
              <w:t>7</w:t>
            </w:r>
          </w:p>
        </w:tc>
        <w:tc>
          <w:tcPr>
            <w:tcW w:w="2170" w:type="dxa"/>
          </w:tcPr>
          <w:p w:rsidR="00B37E92" w:rsidRPr="004C689F" w:rsidRDefault="00B37E92" w:rsidP="00C84352">
            <w:pPr>
              <w:spacing w:line="240" w:lineRule="atLeast"/>
            </w:pPr>
            <w:r w:rsidRPr="004C689F">
              <w:rPr>
                <w:rFonts w:hint="eastAsia"/>
              </w:rPr>
              <w:t>企业战略管理</w:t>
            </w:r>
          </w:p>
        </w:tc>
        <w:tc>
          <w:tcPr>
            <w:tcW w:w="1559" w:type="dxa"/>
          </w:tcPr>
          <w:p w:rsidR="00B37E92" w:rsidRPr="00987953" w:rsidRDefault="00B37E92" w:rsidP="00C84352">
            <w:pPr>
              <w:spacing w:line="240" w:lineRule="atLeast"/>
            </w:pPr>
            <w:r w:rsidRPr="00987953">
              <w:t>2</w:t>
            </w:r>
          </w:p>
        </w:tc>
        <w:tc>
          <w:tcPr>
            <w:tcW w:w="1572" w:type="dxa"/>
          </w:tcPr>
          <w:p w:rsidR="00B37E92" w:rsidRPr="0032026E" w:rsidRDefault="00B37E92" w:rsidP="00C84352">
            <w:pPr>
              <w:spacing w:line="240" w:lineRule="atLeast"/>
            </w:pPr>
            <w:r w:rsidRPr="0032026E">
              <w:t>36</w:t>
            </w:r>
          </w:p>
        </w:tc>
        <w:tc>
          <w:tcPr>
            <w:tcW w:w="1767" w:type="dxa"/>
          </w:tcPr>
          <w:p w:rsidR="00B37E92" w:rsidRPr="005909C4" w:rsidRDefault="00B37E92" w:rsidP="00C84352">
            <w:pPr>
              <w:spacing w:line="240" w:lineRule="atLeast"/>
            </w:pPr>
            <w:r>
              <w:rPr>
                <w:rFonts w:hint="eastAsia"/>
              </w:rPr>
              <w:t>5</w:t>
            </w:r>
          </w:p>
        </w:tc>
      </w:tr>
      <w:tr w:rsidR="00B37E92" w:rsidTr="00C84352">
        <w:tc>
          <w:tcPr>
            <w:tcW w:w="1766" w:type="dxa"/>
          </w:tcPr>
          <w:p w:rsidR="00B37E92" w:rsidRDefault="00B37E92" w:rsidP="00C84352">
            <w:pPr>
              <w:spacing w:line="240" w:lineRule="atLeast"/>
              <w:rPr>
                <w:b/>
                <w:bCs/>
                <w:sz w:val="24"/>
              </w:rPr>
            </w:pPr>
            <w:r>
              <w:rPr>
                <w:rFonts w:hint="eastAsia"/>
                <w:b/>
                <w:bCs/>
                <w:sz w:val="24"/>
              </w:rPr>
              <w:t>8</w:t>
            </w:r>
          </w:p>
        </w:tc>
        <w:tc>
          <w:tcPr>
            <w:tcW w:w="2170" w:type="dxa"/>
          </w:tcPr>
          <w:p w:rsidR="00B37E92" w:rsidRPr="004C689F" w:rsidRDefault="00B37E92" w:rsidP="00C84352">
            <w:pPr>
              <w:spacing w:line="240" w:lineRule="atLeast"/>
            </w:pPr>
            <w:r w:rsidRPr="004C689F">
              <w:rPr>
                <w:rFonts w:hint="eastAsia"/>
              </w:rPr>
              <w:t>国际企业管理</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5</w:t>
            </w:r>
          </w:p>
        </w:tc>
      </w:tr>
      <w:tr w:rsidR="00B37E92" w:rsidTr="00C84352">
        <w:tc>
          <w:tcPr>
            <w:tcW w:w="1766" w:type="dxa"/>
          </w:tcPr>
          <w:p w:rsidR="00B37E92" w:rsidRDefault="00B37E92" w:rsidP="00C84352">
            <w:pPr>
              <w:spacing w:line="240" w:lineRule="atLeast"/>
              <w:rPr>
                <w:b/>
                <w:bCs/>
                <w:sz w:val="24"/>
              </w:rPr>
            </w:pPr>
            <w:r>
              <w:rPr>
                <w:rFonts w:hint="eastAsia"/>
                <w:b/>
                <w:bCs/>
                <w:sz w:val="24"/>
              </w:rPr>
              <w:t>9</w:t>
            </w:r>
          </w:p>
        </w:tc>
        <w:tc>
          <w:tcPr>
            <w:tcW w:w="2170" w:type="dxa"/>
          </w:tcPr>
          <w:p w:rsidR="00B37E92" w:rsidRPr="004C689F" w:rsidRDefault="00B37E92" w:rsidP="00C84352">
            <w:pPr>
              <w:spacing w:line="240" w:lineRule="atLeast"/>
            </w:pPr>
            <w:r w:rsidRPr="004C689F">
              <w:rPr>
                <w:rFonts w:hint="eastAsia"/>
              </w:rPr>
              <w:t>项目管理</w:t>
            </w:r>
          </w:p>
        </w:tc>
        <w:tc>
          <w:tcPr>
            <w:tcW w:w="1559" w:type="dxa"/>
          </w:tcPr>
          <w:p w:rsidR="00B37E92" w:rsidRPr="00987953" w:rsidRDefault="00B37E92" w:rsidP="00C84352">
            <w:pPr>
              <w:spacing w:line="240" w:lineRule="atLeast"/>
            </w:pPr>
            <w:r w:rsidRPr="00987953">
              <w:t>2</w:t>
            </w:r>
          </w:p>
        </w:tc>
        <w:tc>
          <w:tcPr>
            <w:tcW w:w="1572" w:type="dxa"/>
          </w:tcPr>
          <w:p w:rsidR="00B37E92" w:rsidRPr="0032026E" w:rsidRDefault="00B37E92" w:rsidP="00C84352">
            <w:pPr>
              <w:spacing w:line="240" w:lineRule="atLeast"/>
            </w:pPr>
            <w:r w:rsidRPr="0032026E">
              <w:t>36</w:t>
            </w:r>
          </w:p>
        </w:tc>
        <w:tc>
          <w:tcPr>
            <w:tcW w:w="1767" w:type="dxa"/>
          </w:tcPr>
          <w:p w:rsidR="00B37E92" w:rsidRPr="005909C4" w:rsidRDefault="00B37E92" w:rsidP="00C84352">
            <w:pPr>
              <w:spacing w:line="240" w:lineRule="atLeast"/>
            </w:pPr>
            <w:r>
              <w:rPr>
                <w:rFonts w:hint="eastAsia"/>
              </w:rPr>
              <w:t>6</w:t>
            </w:r>
          </w:p>
        </w:tc>
      </w:tr>
      <w:tr w:rsidR="00B37E92" w:rsidTr="00C84352">
        <w:tc>
          <w:tcPr>
            <w:tcW w:w="1766" w:type="dxa"/>
          </w:tcPr>
          <w:p w:rsidR="00B37E92" w:rsidRDefault="00B37E92" w:rsidP="00C84352">
            <w:pPr>
              <w:spacing w:line="240" w:lineRule="atLeast"/>
              <w:rPr>
                <w:b/>
                <w:bCs/>
                <w:sz w:val="24"/>
              </w:rPr>
            </w:pPr>
            <w:r>
              <w:rPr>
                <w:rFonts w:hint="eastAsia"/>
                <w:b/>
                <w:bCs/>
                <w:sz w:val="24"/>
              </w:rPr>
              <w:t>10</w:t>
            </w:r>
          </w:p>
        </w:tc>
        <w:tc>
          <w:tcPr>
            <w:tcW w:w="2170" w:type="dxa"/>
          </w:tcPr>
          <w:p w:rsidR="00B37E92" w:rsidRPr="004C689F" w:rsidRDefault="00B37E92" w:rsidP="00C84352">
            <w:pPr>
              <w:spacing w:line="240" w:lineRule="atLeast"/>
            </w:pPr>
            <w:r w:rsidRPr="004C689F">
              <w:rPr>
                <w:rFonts w:hint="eastAsia"/>
              </w:rPr>
              <w:t>企业文化</w:t>
            </w:r>
          </w:p>
        </w:tc>
        <w:tc>
          <w:tcPr>
            <w:tcW w:w="1559" w:type="dxa"/>
          </w:tcPr>
          <w:p w:rsidR="00B37E92" w:rsidRPr="00987953" w:rsidRDefault="00B37E92" w:rsidP="00C84352">
            <w:pPr>
              <w:spacing w:line="240" w:lineRule="atLeast"/>
            </w:pPr>
            <w:r w:rsidRPr="00987953">
              <w:t>2</w:t>
            </w:r>
          </w:p>
        </w:tc>
        <w:tc>
          <w:tcPr>
            <w:tcW w:w="1572" w:type="dxa"/>
          </w:tcPr>
          <w:p w:rsidR="00B37E92" w:rsidRPr="0032026E" w:rsidRDefault="00B37E92" w:rsidP="00C84352">
            <w:pPr>
              <w:spacing w:line="240" w:lineRule="atLeast"/>
            </w:pPr>
            <w:r w:rsidRPr="0032026E">
              <w:t>36</w:t>
            </w:r>
          </w:p>
        </w:tc>
        <w:tc>
          <w:tcPr>
            <w:tcW w:w="1767" w:type="dxa"/>
          </w:tcPr>
          <w:p w:rsidR="00B37E92" w:rsidRPr="005909C4" w:rsidRDefault="00B37E92" w:rsidP="00C84352">
            <w:pPr>
              <w:spacing w:line="240" w:lineRule="atLeast"/>
            </w:pPr>
            <w:r>
              <w:rPr>
                <w:rFonts w:hint="eastAsia"/>
              </w:rPr>
              <w:t>6</w:t>
            </w:r>
          </w:p>
        </w:tc>
      </w:tr>
      <w:tr w:rsidR="00B37E92" w:rsidTr="00C84352">
        <w:tc>
          <w:tcPr>
            <w:tcW w:w="1766" w:type="dxa"/>
          </w:tcPr>
          <w:p w:rsidR="00B37E92" w:rsidRDefault="00B37E92" w:rsidP="00C84352">
            <w:pPr>
              <w:spacing w:line="240" w:lineRule="atLeast"/>
              <w:rPr>
                <w:b/>
                <w:bCs/>
                <w:sz w:val="24"/>
              </w:rPr>
            </w:pPr>
            <w:r>
              <w:rPr>
                <w:rFonts w:hint="eastAsia"/>
                <w:b/>
                <w:bCs/>
                <w:sz w:val="24"/>
              </w:rPr>
              <w:t>11</w:t>
            </w:r>
          </w:p>
        </w:tc>
        <w:tc>
          <w:tcPr>
            <w:tcW w:w="2170" w:type="dxa"/>
          </w:tcPr>
          <w:p w:rsidR="00B37E92" w:rsidRPr="004C689F" w:rsidRDefault="00B37E92" w:rsidP="00C84352">
            <w:pPr>
              <w:spacing w:line="240" w:lineRule="atLeast"/>
            </w:pPr>
            <w:r w:rsidRPr="004C689F">
              <w:rPr>
                <w:rFonts w:hint="eastAsia"/>
              </w:rPr>
              <w:t>管理沟通</w:t>
            </w:r>
          </w:p>
        </w:tc>
        <w:tc>
          <w:tcPr>
            <w:tcW w:w="1559" w:type="dxa"/>
          </w:tcPr>
          <w:p w:rsidR="00B37E92" w:rsidRPr="00987953" w:rsidRDefault="00B37E92" w:rsidP="00C84352">
            <w:pPr>
              <w:spacing w:line="240" w:lineRule="atLeast"/>
            </w:pPr>
            <w:r w:rsidRPr="00987953">
              <w:t>2</w:t>
            </w:r>
          </w:p>
        </w:tc>
        <w:tc>
          <w:tcPr>
            <w:tcW w:w="1572" w:type="dxa"/>
          </w:tcPr>
          <w:p w:rsidR="00B37E92" w:rsidRPr="0032026E" w:rsidRDefault="00B37E92" w:rsidP="00C84352">
            <w:pPr>
              <w:spacing w:line="240" w:lineRule="atLeast"/>
            </w:pPr>
            <w:r w:rsidRPr="0032026E">
              <w:t>36</w:t>
            </w:r>
          </w:p>
        </w:tc>
        <w:tc>
          <w:tcPr>
            <w:tcW w:w="1767" w:type="dxa"/>
          </w:tcPr>
          <w:p w:rsidR="00B37E92" w:rsidRPr="005909C4" w:rsidRDefault="00B37E92" w:rsidP="00C84352">
            <w:pPr>
              <w:spacing w:line="240" w:lineRule="atLeast"/>
            </w:pPr>
            <w:r>
              <w:rPr>
                <w:rFonts w:hint="eastAsia"/>
              </w:rPr>
              <w:t>6</w:t>
            </w:r>
          </w:p>
        </w:tc>
      </w:tr>
      <w:tr w:rsidR="00B37E92" w:rsidTr="00C84352">
        <w:tc>
          <w:tcPr>
            <w:tcW w:w="1766" w:type="dxa"/>
          </w:tcPr>
          <w:p w:rsidR="00B37E92" w:rsidRDefault="00B37E92" w:rsidP="00C84352">
            <w:pPr>
              <w:spacing w:line="240" w:lineRule="atLeast"/>
              <w:rPr>
                <w:b/>
                <w:bCs/>
                <w:sz w:val="24"/>
              </w:rPr>
            </w:pPr>
            <w:r>
              <w:rPr>
                <w:rFonts w:hint="eastAsia"/>
                <w:b/>
                <w:bCs/>
                <w:sz w:val="24"/>
              </w:rPr>
              <w:t>12</w:t>
            </w:r>
          </w:p>
        </w:tc>
        <w:tc>
          <w:tcPr>
            <w:tcW w:w="2170" w:type="dxa"/>
          </w:tcPr>
          <w:p w:rsidR="00B37E92" w:rsidRPr="004C689F" w:rsidRDefault="00B37E92" w:rsidP="00C84352">
            <w:pPr>
              <w:spacing w:line="240" w:lineRule="atLeast"/>
            </w:pPr>
            <w:r w:rsidRPr="004C689F">
              <w:rPr>
                <w:rFonts w:hint="eastAsia"/>
              </w:rPr>
              <w:t>生产与运作管理</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7</w:t>
            </w:r>
          </w:p>
        </w:tc>
      </w:tr>
      <w:tr w:rsidR="00B37E92" w:rsidTr="00C84352">
        <w:tc>
          <w:tcPr>
            <w:tcW w:w="1766" w:type="dxa"/>
          </w:tcPr>
          <w:p w:rsidR="00B37E92" w:rsidRDefault="00B37E92" w:rsidP="00C84352">
            <w:pPr>
              <w:spacing w:line="240" w:lineRule="atLeast"/>
              <w:rPr>
                <w:b/>
                <w:bCs/>
                <w:sz w:val="24"/>
              </w:rPr>
            </w:pPr>
            <w:r>
              <w:rPr>
                <w:rFonts w:hint="eastAsia"/>
                <w:b/>
                <w:bCs/>
                <w:sz w:val="24"/>
              </w:rPr>
              <w:t>13</w:t>
            </w:r>
          </w:p>
        </w:tc>
        <w:tc>
          <w:tcPr>
            <w:tcW w:w="2170" w:type="dxa"/>
          </w:tcPr>
          <w:p w:rsidR="00B37E92" w:rsidRPr="004C689F" w:rsidRDefault="00B37E92" w:rsidP="00C84352">
            <w:pPr>
              <w:spacing w:line="240" w:lineRule="atLeast"/>
            </w:pPr>
            <w:r w:rsidRPr="004C689F">
              <w:rPr>
                <w:rFonts w:hint="eastAsia"/>
              </w:rPr>
              <w:t>物流管理</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7</w:t>
            </w:r>
          </w:p>
        </w:tc>
      </w:tr>
      <w:tr w:rsidR="00B37E92" w:rsidTr="00C84352">
        <w:tc>
          <w:tcPr>
            <w:tcW w:w="1766" w:type="dxa"/>
          </w:tcPr>
          <w:p w:rsidR="00B37E92" w:rsidRDefault="00B37E92" w:rsidP="00C84352">
            <w:pPr>
              <w:spacing w:line="240" w:lineRule="atLeast"/>
              <w:rPr>
                <w:b/>
                <w:bCs/>
                <w:sz w:val="24"/>
              </w:rPr>
            </w:pPr>
            <w:r>
              <w:rPr>
                <w:rFonts w:hint="eastAsia"/>
                <w:b/>
                <w:bCs/>
                <w:sz w:val="24"/>
              </w:rPr>
              <w:t>14</w:t>
            </w:r>
          </w:p>
        </w:tc>
        <w:tc>
          <w:tcPr>
            <w:tcW w:w="2170" w:type="dxa"/>
          </w:tcPr>
          <w:p w:rsidR="00B37E92" w:rsidRPr="004C689F" w:rsidRDefault="00B37E92" w:rsidP="00C84352">
            <w:pPr>
              <w:spacing w:line="240" w:lineRule="atLeast"/>
            </w:pPr>
            <w:r w:rsidRPr="004C689F">
              <w:rPr>
                <w:rFonts w:hint="eastAsia"/>
              </w:rPr>
              <w:t>人力资源管理导论</w:t>
            </w:r>
          </w:p>
        </w:tc>
        <w:tc>
          <w:tcPr>
            <w:tcW w:w="1559" w:type="dxa"/>
          </w:tcPr>
          <w:p w:rsidR="00B37E92" w:rsidRPr="00987953" w:rsidRDefault="00B37E92" w:rsidP="00C84352">
            <w:pPr>
              <w:spacing w:line="240" w:lineRule="atLeast"/>
            </w:pPr>
            <w:r w:rsidRPr="00987953">
              <w:t>3</w:t>
            </w:r>
          </w:p>
        </w:tc>
        <w:tc>
          <w:tcPr>
            <w:tcW w:w="1572" w:type="dxa"/>
          </w:tcPr>
          <w:p w:rsidR="00B37E92" w:rsidRPr="0032026E" w:rsidRDefault="00B37E92" w:rsidP="00C84352">
            <w:pPr>
              <w:spacing w:line="240" w:lineRule="atLeast"/>
            </w:pPr>
            <w:r w:rsidRPr="0032026E">
              <w:t>54</w:t>
            </w:r>
          </w:p>
        </w:tc>
        <w:tc>
          <w:tcPr>
            <w:tcW w:w="1767" w:type="dxa"/>
          </w:tcPr>
          <w:p w:rsidR="00B37E92" w:rsidRPr="005909C4" w:rsidRDefault="00B37E92" w:rsidP="00C84352">
            <w:pPr>
              <w:spacing w:line="240" w:lineRule="atLeast"/>
            </w:pPr>
            <w:r>
              <w:rPr>
                <w:rFonts w:hint="eastAsia"/>
              </w:rPr>
              <w:t>7</w:t>
            </w:r>
          </w:p>
        </w:tc>
      </w:tr>
      <w:tr w:rsidR="00B37E92" w:rsidTr="00C84352">
        <w:tc>
          <w:tcPr>
            <w:tcW w:w="1766" w:type="dxa"/>
          </w:tcPr>
          <w:p w:rsidR="00B37E92" w:rsidRDefault="00B37E92" w:rsidP="00C84352">
            <w:pPr>
              <w:spacing w:line="240" w:lineRule="atLeast"/>
              <w:rPr>
                <w:b/>
                <w:bCs/>
                <w:sz w:val="24"/>
              </w:rPr>
            </w:pPr>
            <w:r>
              <w:rPr>
                <w:rFonts w:hint="eastAsia"/>
                <w:b/>
                <w:bCs/>
                <w:sz w:val="24"/>
              </w:rPr>
              <w:t>15</w:t>
            </w:r>
          </w:p>
        </w:tc>
        <w:tc>
          <w:tcPr>
            <w:tcW w:w="2170" w:type="dxa"/>
          </w:tcPr>
          <w:p w:rsidR="00B37E92" w:rsidRPr="004C689F" w:rsidRDefault="00B37E92" w:rsidP="00C84352">
            <w:pPr>
              <w:spacing w:line="240" w:lineRule="atLeast"/>
            </w:pPr>
            <w:r>
              <w:rPr>
                <w:rFonts w:hint="eastAsia"/>
              </w:rPr>
              <w:t>企业经营模拟</w:t>
            </w:r>
          </w:p>
        </w:tc>
        <w:tc>
          <w:tcPr>
            <w:tcW w:w="1559" w:type="dxa"/>
          </w:tcPr>
          <w:p w:rsidR="00B37E92" w:rsidRPr="00987953" w:rsidRDefault="00B37E92" w:rsidP="00C84352">
            <w:pPr>
              <w:spacing w:line="240" w:lineRule="atLeast"/>
            </w:pPr>
            <w:r w:rsidRPr="00987953">
              <w:t>2</w:t>
            </w:r>
          </w:p>
        </w:tc>
        <w:tc>
          <w:tcPr>
            <w:tcW w:w="1572" w:type="dxa"/>
          </w:tcPr>
          <w:p w:rsidR="00B37E92" w:rsidRPr="0032026E" w:rsidRDefault="00B37E92" w:rsidP="00C84352">
            <w:pPr>
              <w:spacing w:line="240" w:lineRule="atLeast"/>
            </w:pPr>
            <w:r w:rsidRPr="0032026E">
              <w:t>36</w:t>
            </w:r>
          </w:p>
        </w:tc>
        <w:tc>
          <w:tcPr>
            <w:tcW w:w="1767" w:type="dxa"/>
          </w:tcPr>
          <w:p w:rsidR="00B37E92" w:rsidRPr="005909C4" w:rsidRDefault="00B37E92" w:rsidP="00C84352">
            <w:pPr>
              <w:spacing w:line="240" w:lineRule="atLeast"/>
            </w:pPr>
            <w:r>
              <w:rPr>
                <w:rFonts w:hint="eastAsia"/>
              </w:rPr>
              <w:t>7</w:t>
            </w:r>
          </w:p>
        </w:tc>
      </w:tr>
      <w:tr w:rsidR="00B37E92" w:rsidTr="00C84352">
        <w:tc>
          <w:tcPr>
            <w:tcW w:w="1766" w:type="dxa"/>
          </w:tcPr>
          <w:p w:rsidR="00B37E92" w:rsidRDefault="00B37E92" w:rsidP="00C84352">
            <w:pPr>
              <w:spacing w:line="240" w:lineRule="atLeast"/>
              <w:rPr>
                <w:b/>
                <w:bCs/>
                <w:sz w:val="24"/>
              </w:rPr>
            </w:pPr>
            <w:r>
              <w:rPr>
                <w:rFonts w:hint="eastAsia"/>
                <w:b/>
                <w:bCs/>
                <w:sz w:val="24"/>
              </w:rPr>
              <w:t>16</w:t>
            </w:r>
          </w:p>
        </w:tc>
        <w:tc>
          <w:tcPr>
            <w:tcW w:w="2170" w:type="dxa"/>
          </w:tcPr>
          <w:p w:rsidR="00B37E92" w:rsidRDefault="00B37E92" w:rsidP="00C84352">
            <w:pPr>
              <w:spacing w:line="240" w:lineRule="atLeast"/>
            </w:pPr>
            <w:r w:rsidRPr="004C689F">
              <w:rPr>
                <w:rFonts w:hint="eastAsia"/>
              </w:rPr>
              <w:t>毕业论文</w:t>
            </w:r>
          </w:p>
        </w:tc>
        <w:tc>
          <w:tcPr>
            <w:tcW w:w="1559" w:type="dxa"/>
          </w:tcPr>
          <w:p w:rsidR="00B37E92" w:rsidRDefault="00B37E92" w:rsidP="00C84352">
            <w:pPr>
              <w:spacing w:line="240" w:lineRule="atLeast"/>
            </w:pPr>
            <w:r w:rsidRPr="00987953">
              <w:t>10</w:t>
            </w:r>
          </w:p>
        </w:tc>
        <w:tc>
          <w:tcPr>
            <w:tcW w:w="1572" w:type="dxa"/>
          </w:tcPr>
          <w:p w:rsidR="00B37E92" w:rsidRPr="0032026E" w:rsidRDefault="00B37E92" w:rsidP="00C84352">
            <w:pPr>
              <w:spacing w:line="240" w:lineRule="atLeast"/>
            </w:pPr>
          </w:p>
        </w:tc>
        <w:tc>
          <w:tcPr>
            <w:tcW w:w="1767" w:type="dxa"/>
          </w:tcPr>
          <w:p w:rsidR="00B37E92" w:rsidRDefault="00B37E92" w:rsidP="00C84352">
            <w:pPr>
              <w:spacing w:line="240" w:lineRule="atLeast"/>
            </w:pPr>
            <w:r>
              <w:rPr>
                <w:rFonts w:hint="eastAsia"/>
              </w:rPr>
              <w:t>8</w:t>
            </w:r>
          </w:p>
        </w:tc>
      </w:tr>
      <w:tr w:rsidR="00B37E92" w:rsidTr="00C84352">
        <w:tc>
          <w:tcPr>
            <w:tcW w:w="1766" w:type="dxa"/>
          </w:tcPr>
          <w:p w:rsidR="00B37E92" w:rsidRDefault="00B37E92" w:rsidP="00C84352">
            <w:pPr>
              <w:spacing w:line="240" w:lineRule="atLeast"/>
              <w:rPr>
                <w:b/>
                <w:bCs/>
                <w:sz w:val="24"/>
              </w:rPr>
            </w:pPr>
          </w:p>
        </w:tc>
        <w:tc>
          <w:tcPr>
            <w:tcW w:w="2170" w:type="dxa"/>
          </w:tcPr>
          <w:p w:rsidR="00B37E92" w:rsidRPr="007229A6" w:rsidRDefault="00B37E92" w:rsidP="00C84352">
            <w:pPr>
              <w:spacing w:line="240" w:lineRule="atLeast"/>
            </w:pPr>
            <w:r w:rsidRPr="007229A6">
              <w:rPr>
                <w:rFonts w:hint="eastAsia"/>
              </w:rPr>
              <w:t>合计</w:t>
            </w:r>
          </w:p>
        </w:tc>
        <w:tc>
          <w:tcPr>
            <w:tcW w:w="1559" w:type="dxa"/>
          </w:tcPr>
          <w:p w:rsidR="00B37E92" w:rsidRPr="007229A6" w:rsidRDefault="00B37E92" w:rsidP="00C84352">
            <w:pPr>
              <w:spacing w:line="240" w:lineRule="atLeast"/>
            </w:pPr>
            <w:r w:rsidRPr="007229A6">
              <w:rPr>
                <w:rFonts w:hint="eastAsia"/>
              </w:rPr>
              <w:t>50</w:t>
            </w:r>
          </w:p>
        </w:tc>
        <w:tc>
          <w:tcPr>
            <w:tcW w:w="1572" w:type="dxa"/>
          </w:tcPr>
          <w:p w:rsidR="00B37E92" w:rsidRPr="007229A6" w:rsidRDefault="00B37E92" w:rsidP="00C84352">
            <w:pPr>
              <w:spacing w:line="240" w:lineRule="atLeast"/>
            </w:pPr>
            <w:r w:rsidRPr="007229A6">
              <w:rPr>
                <w:rFonts w:hint="eastAsia"/>
              </w:rPr>
              <w:t>720</w:t>
            </w:r>
          </w:p>
        </w:tc>
        <w:tc>
          <w:tcPr>
            <w:tcW w:w="1767" w:type="dxa"/>
          </w:tcPr>
          <w:p w:rsidR="00B37E92" w:rsidRPr="007229A6" w:rsidRDefault="00B37E92" w:rsidP="00C84352">
            <w:pPr>
              <w:spacing w:line="240" w:lineRule="atLeast"/>
            </w:pPr>
          </w:p>
        </w:tc>
      </w:tr>
    </w:tbl>
    <w:p w:rsidR="00B37E92" w:rsidRDefault="00B37E92" w:rsidP="00B37E92">
      <w:pPr>
        <w:spacing w:line="240" w:lineRule="atLeast"/>
        <w:rPr>
          <w:b/>
          <w:bCs/>
          <w:sz w:val="24"/>
        </w:rPr>
      </w:pPr>
      <w:r>
        <w:rPr>
          <w:rFonts w:hint="eastAsia"/>
          <w:b/>
          <w:bCs/>
          <w:sz w:val="24"/>
        </w:rPr>
        <w:t>七、主要实践环节：</w:t>
      </w:r>
    </w:p>
    <w:p w:rsidR="00B37E92" w:rsidRPr="007B35A9" w:rsidRDefault="00B37E92" w:rsidP="00B37E92">
      <w:pPr>
        <w:spacing w:line="240" w:lineRule="atLeast"/>
        <w:ind w:firstLineChars="200" w:firstLine="480"/>
        <w:rPr>
          <w:bCs/>
          <w:sz w:val="24"/>
        </w:rPr>
      </w:pPr>
      <w:r>
        <w:rPr>
          <w:rFonts w:hint="eastAsia"/>
          <w:bCs/>
          <w:sz w:val="24"/>
        </w:rPr>
        <w:t>企业经营模拟主要应用金蝶工业沙盘对企业的经营进行实战模拟；毕业论文包括毕业实习环节，为毕业论文的撰写做实际调查。</w:t>
      </w:r>
    </w:p>
    <w:p w:rsidR="00B37E92" w:rsidRDefault="00B37E92" w:rsidP="00B37E92">
      <w:pPr>
        <w:rPr>
          <w:b/>
          <w:bCs/>
          <w:sz w:val="24"/>
        </w:rPr>
      </w:pPr>
      <w:r>
        <w:rPr>
          <w:rFonts w:hint="eastAsia"/>
          <w:b/>
          <w:bCs/>
          <w:sz w:val="24"/>
        </w:rPr>
        <w:t>八、主干课程简介：</w:t>
      </w:r>
    </w:p>
    <w:p w:rsidR="00B37E92" w:rsidRPr="00F45AD6" w:rsidRDefault="00B37E92" w:rsidP="00B37E92">
      <w:pPr>
        <w:spacing w:line="360" w:lineRule="auto"/>
        <w:ind w:firstLineChars="200" w:firstLine="480"/>
        <w:rPr>
          <w:sz w:val="24"/>
        </w:rPr>
      </w:pPr>
      <w:r w:rsidRPr="00A64022">
        <w:rPr>
          <w:rFonts w:ascii="宋体" w:hAnsi="宋体" w:hint="eastAsia"/>
          <w:sz w:val="24"/>
        </w:rPr>
        <w:lastRenderedPageBreak/>
        <w:t>经济</w:t>
      </w:r>
      <w:r w:rsidRPr="00F45AD6">
        <w:rPr>
          <w:rFonts w:hint="eastAsia"/>
          <w:sz w:val="24"/>
        </w:rPr>
        <w:t>法：</w:t>
      </w:r>
    </w:p>
    <w:p w:rsidR="00B37E92" w:rsidRPr="007B35A9" w:rsidRDefault="00B37E92" w:rsidP="00B37E92">
      <w:pPr>
        <w:spacing w:line="360" w:lineRule="auto"/>
        <w:ind w:firstLineChars="200" w:firstLine="480"/>
        <w:rPr>
          <w:rFonts w:ascii="宋体" w:hAnsi="宋体"/>
          <w:color w:val="000000"/>
          <w:sz w:val="24"/>
        </w:rPr>
      </w:pPr>
      <w:r w:rsidRPr="00425D49">
        <w:rPr>
          <w:rFonts w:ascii="宋体" w:hAnsi="宋体"/>
          <w:color w:val="000000"/>
          <w:sz w:val="24"/>
        </w:rPr>
        <w:t>该课程设置目的主要是向学生传授经济管理工作所必需的法学基础理论和常用的经济法律规则，</w:t>
      </w:r>
      <w:r w:rsidRPr="00425D49">
        <w:rPr>
          <w:rFonts w:ascii="宋体" w:hAnsi="宋体" w:hint="eastAsia"/>
          <w:color w:val="000000"/>
          <w:sz w:val="24"/>
        </w:rPr>
        <w:t>使学生树立经济法治观念，培养学生在经济活动中“知法、懂法、守法、用法”的法律意识，在经济活动中依法行为能力、运用法律手段保护合法权益不受侵害的能力，</w:t>
      </w:r>
      <w:r w:rsidRPr="00425D49">
        <w:rPr>
          <w:rFonts w:ascii="宋体" w:hAnsi="宋体"/>
          <w:color w:val="000000"/>
          <w:sz w:val="24"/>
        </w:rPr>
        <w:t>以便学生毕业后能够适合社会主义市场经济活动中经济管理工作的需要。</w:t>
      </w:r>
    </w:p>
    <w:p w:rsidR="00B37E92" w:rsidRPr="00F45AD6" w:rsidRDefault="00B37E92" w:rsidP="00B37E92">
      <w:pPr>
        <w:spacing w:line="360" w:lineRule="auto"/>
        <w:ind w:firstLineChars="200" w:firstLine="480"/>
        <w:rPr>
          <w:sz w:val="24"/>
        </w:rPr>
      </w:pPr>
      <w:r w:rsidRPr="00F45AD6">
        <w:rPr>
          <w:rFonts w:hint="eastAsia"/>
          <w:sz w:val="24"/>
        </w:rPr>
        <w:t>会计学原理：</w:t>
      </w:r>
    </w:p>
    <w:p w:rsidR="00B37E92" w:rsidRPr="00F45AD6" w:rsidRDefault="00B37E92" w:rsidP="00B37E92">
      <w:pPr>
        <w:spacing w:line="360" w:lineRule="auto"/>
        <w:ind w:firstLineChars="200" w:firstLine="480"/>
        <w:rPr>
          <w:sz w:val="24"/>
        </w:rPr>
      </w:pPr>
      <w:r w:rsidRPr="00C9152E">
        <w:rPr>
          <w:rFonts w:ascii="宋体" w:hAnsi="宋体"/>
          <w:color w:val="000000"/>
          <w:sz w:val="24"/>
        </w:rPr>
        <w:t>通过该课程，使学生能够</w:t>
      </w:r>
      <w:r w:rsidRPr="00C9152E">
        <w:rPr>
          <w:rFonts w:ascii="宋体" w:hAnsi="宋体" w:hint="eastAsia"/>
          <w:color w:val="000000"/>
          <w:sz w:val="24"/>
        </w:rPr>
        <w:t>熟悉</w:t>
      </w:r>
      <w:r w:rsidRPr="00C9152E">
        <w:rPr>
          <w:rFonts w:ascii="宋体" w:hAnsi="宋体"/>
          <w:color w:val="000000"/>
          <w:sz w:val="24"/>
        </w:rPr>
        <w:t>会计学的基本</w:t>
      </w:r>
      <w:r w:rsidRPr="00C9152E">
        <w:rPr>
          <w:rFonts w:ascii="宋体" w:hAnsi="宋体" w:hint="eastAsia"/>
          <w:color w:val="000000"/>
          <w:sz w:val="24"/>
        </w:rPr>
        <w:t>原理</w:t>
      </w:r>
      <w:r w:rsidRPr="00C9152E">
        <w:rPr>
          <w:rFonts w:ascii="宋体" w:hAnsi="宋体"/>
          <w:color w:val="000000"/>
          <w:sz w:val="24"/>
        </w:rPr>
        <w:t>，</w:t>
      </w:r>
      <w:r w:rsidRPr="00C9152E">
        <w:rPr>
          <w:rFonts w:ascii="宋体" w:hAnsi="宋体" w:hint="eastAsia"/>
          <w:color w:val="000000"/>
          <w:sz w:val="24"/>
        </w:rPr>
        <w:t>理解会计核算的基本内容，掌握企业会计的</w:t>
      </w:r>
      <w:r>
        <w:rPr>
          <w:rFonts w:ascii="宋体" w:hAnsi="宋体" w:hint="eastAsia"/>
          <w:color w:val="000000"/>
          <w:sz w:val="24"/>
        </w:rPr>
        <w:t>一般</w:t>
      </w:r>
      <w:r w:rsidRPr="00C9152E">
        <w:rPr>
          <w:rFonts w:ascii="宋体" w:hAnsi="宋体" w:hint="eastAsia"/>
          <w:color w:val="000000"/>
          <w:sz w:val="24"/>
        </w:rPr>
        <w:t>核算方法；了解会计实务操作的执行程序、制度法规，懂得如何利用会计所提供的资料为各项</w:t>
      </w:r>
      <w:r>
        <w:rPr>
          <w:rFonts w:ascii="宋体" w:hAnsi="宋体" w:hint="eastAsia"/>
          <w:color w:val="000000"/>
          <w:sz w:val="24"/>
        </w:rPr>
        <w:t>经济</w:t>
      </w:r>
      <w:r w:rsidRPr="00C9152E">
        <w:rPr>
          <w:rFonts w:ascii="宋体" w:hAnsi="宋体" w:hint="eastAsia"/>
          <w:color w:val="000000"/>
          <w:sz w:val="24"/>
        </w:rPr>
        <w:t>管理工作服务；充分认识做好会计工作对于加强</w:t>
      </w:r>
      <w:r>
        <w:rPr>
          <w:rFonts w:ascii="宋体" w:hAnsi="宋体" w:hint="eastAsia"/>
          <w:color w:val="000000"/>
          <w:sz w:val="24"/>
        </w:rPr>
        <w:t>经济</w:t>
      </w:r>
      <w:r w:rsidRPr="00C9152E">
        <w:rPr>
          <w:rFonts w:ascii="宋体" w:hAnsi="宋体" w:hint="eastAsia"/>
          <w:color w:val="000000"/>
          <w:sz w:val="24"/>
        </w:rPr>
        <w:t>管理、提高经济效益的重要意义。</w:t>
      </w:r>
    </w:p>
    <w:p w:rsidR="00B37E92" w:rsidRPr="00F45AD6" w:rsidRDefault="00B37E92" w:rsidP="00B37E92">
      <w:pPr>
        <w:spacing w:line="360" w:lineRule="auto"/>
        <w:ind w:firstLineChars="200" w:firstLine="480"/>
        <w:rPr>
          <w:sz w:val="24"/>
        </w:rPr>
      </w:pPr>
      <w:r w:rsidRPr="00F45AD6">
        <w:rPr>
          <w:rFonts w:hint="eastAsia"/>
          <w:sz w:val="24"/>
        </w:rPr>
        <w:t>管理学：</w:t>
      </w:r>
    </w:p>
    <w:p w:rsidR="00B37E92" w:rsidRPr="00F45AD6" w:rsidRDefault="00B37E92" w:rsidP="00B37E92">
      <w:pPr>
        <w:spacing w:line="360" w:lineRule="auto"/>
        <w:ind w:firstLineChars="200" w:firstLine="480"/>
        <w:rPr>
          <w:sz w:val="24"/>
        </w:rPr>
      </w:pPr>
      <w:r w:rsidRPr="00180273">
        <w:rPr>
          <w:rFonts w:ascii="宋体" w:hAnsi="宋体" w:cs="宋体" w:hint="eastAsia"/>
          <w:kern w:val="0"/>
          <w:sz w:val="24"/>
        </w:rPr>
        <w:t>理解管理的基本概念、基本理论，了解管理的历史演进过程，不同时期管理要解决的主要问题，掌握现代管理技术体系和方法，熟悉决策和计划方法、组织结构设计、领导理论与沟通技能、控制方法，把握现代管理的决策支持、激励方式、创新模式、企业文化和信息系统</w:t>
      </w:r>
      <w:r>
        <w:rPr>
          <w:rFonts w:ascii="宋体" w:hAnsi="宋体" w:cs="宋体" w:hint="eastAsia"/>
          <w:kern w:val="0"/>
          <w:sz w:val="24"/>
        </w:rPr>
        <w:t>。</w:t>
      </w:r>
    </w:p>
    <w:p w:rsidR="00B37E92" w:rsidRPr="00F45AD6" w:rsidRDefault="00B37E92" w:rsidP="00B37E92">
      <w:pPr>
        <w:spacing w:line="360" w:lineRule="auto"/>
        <w:ind w:firstLineChars="200" w:firstLine="480"/>
        <w:rPr>
          <w:sz w:val="24"/>
        </w:rPr>
      </w:pPr>
      <w:r>
        <w:rPr>
          <w:rFonts w:ascii="宋体" w:hAnsi="宋体" w:hint="eastAsia"/>
          <w:sz w:val="24"/>
        </w:rPr>
        <w:t>生产与运</w:t>
      </w:r>
      <w:r w:rsidRPr="00F45AD6">
        <w:rPr>
          <w:rFonts w:hint="eastAsia"/>
          <w:sz w:val="24"/>
        </w:rPr>
        <w:t>作管理：</w:t>
      </w:r>
    </w:p>
    <w:p w:rsidR="00B37E92" w:rsidRPr="00F45AD6" w:rsidRDefault="00B37E92" w:rsidP="00B37E92">
      <w:pPr>
        <w:spacing w:line="360" w:lineRule="auto"/>
        <w:ind w:firstLineChars="200" w:firstLine="480"/>
        <w:rPr>
          <w:sz w:val="24"/>
        </w:rPr>
      </w:pPr>
      <w:r w:rsidRPr="00F45AD6">
        <w:rPr>
          <w:rFonts w:ascii="宋体" w:hAnsi="宋体" w:hint="eastAsia"/>
          <w:sz w:val="24"/>
        </w:rPr>
        <w:t>生产与运作是将生产要素转化为有形产品和无形服务的过程，生产与运作管理是指对生产和劳务</w:t>
      </w:r>
      <w:r w:rsidRPr="00F45AD6">
        <w:rPr>
          <w:rFonts w:hint="eastAsia"/>
          <w:sz w:val="24"/>
        </w:rPr>
        <w:t>活动</w:t>
      </w:r>
      <w:r>
        <w:rPr>
          <w:rFonts w:ascii="宋体" w:hAnsi="宋体" w:hint="eastAsia"/>
          <w:sz w:val="24"/>
        </w:rPr>
        <w:t>进行计划组织和控制。本课程的</w:t>
      </w:r>
      <w:r w:rsidRPr="00F45AD6">
        <w:rPr>
          <w:rFonts w:ascii="宋体" w:hAnsi="宋体" w:hint="eastAsia"/>
          <w:sz w:val="24"/>
        </w:rPr>
        <w:t>目的在于</w:t>
      </w:r>
      <w:r>
        <w:rPr>
          <w:rFonts w:ascii="宋体" w:hAnsi="宋体" w:hint="eastAsia"/>
          <w:sz w:val="24"/>
        </w:rPr>
        <w:t>掌握生产与运作管理的基本概念，原理和方法。要求</w:t>
      </w:r>
      <w:r w:rsidRPr="00F45AD6">
        <w:rPr>
          <w:rFonts w:ascii="宋体" w:hAnsi="宋体" w:hint="eastAsia"/>
          <w:sz w:val="24"/>
        </w:rPr>
        <w:t>在牢固掌握传统的生产与运作基本理论与方法基础上，进一步了解生产与运作管理学科的最新发展，了解本课程最新理论和方法。结合课程设计和企业实习，使学生具备灵活利用本课程知识分析和解决现代制造和服务企业生产运作系统问题的实际操作能力。</w:t>
      </w:r>
    </w:p>
    <w:p w:rsidR="00B37E92" w:rsidRPr="00F45AD6" w:rsidRDefault="00B37E92" w:rsidP="00B37E92">
      <w:pPr>
        <w:spacing w:line="360" w:lineRule="auto"/>
        <w:ind w:firstLineChars="200" w:firstLine="480"/>
        <w:rPr>
          <w:sz w:val="24"/>
        </w:rPr>
      </w:pPr>
      <w:r w:rsidRPr="00F45AD6">
        <w:rPr>
          <w:rFonts w:hint="eastAsia"/>
          <w:sz w:val="24"/>
        </w:rPr>
        <w:t>物流管理：</w:t>
      </w:r>
    </w:p>
    <w:p w:rsidR="00B37E92" w:rsidRPr="007B35A9" w:rsidRDefault="00B37E92" w:rsidP="00B37E92">
      <w:pPr>
        <w:spacing w:line="360" w:lineRule="auto"/>
        <w:ind w:firstLineChars="225" w:firstLine="540"/>
        <w:rPr>
          <w:sz w:val="24"/>
        </w:rPr>
      </w:pPr>
      <w:r>
        <w:rPr>
          <w:rFonts w:hint="eastAsia"/>
          <w:sz w:val="24"/>
        </w:rPr>
        <w:t>针对物流活动和物流管理实践提出的问题，以现代物流和物流管理思想及原理为主要理论构架，系统地阐述物流的基本概念、供应链管理、物流基本活动、供应物流管理、生产物流管理、销售物流管理和国际物流。</w:t>
      </w:r>
    </w:p>
    <w:p w:rsidR="00B37E92" w:rsidRPr="00A64022" w:rsidRDefault="00B37E92" w:rsidP="00B37E92">
      <w:pPr>
        <w:spacing w:line="360" w:lineRule="auto"/>
        <w:ind w:firstLineChars="200" w:firstLine="480"/>
        <w:rPr>
          <w:sz w:val="24"/>
        </w:rPr>
      </w:pPr>
      <w:r w:rsidRPr="00F45AD6">
        <w:rPr>
          <w:rFonts w:hint="eastAsia"/>
          <w:sz w:val="24"/>
        </w:rPr>
        <w:t>人力资源管</w:t>
      </w:r>
      <w:r>
        <w:rPr>
          <w:rFonts w:ascii="宋体" w:hAnsi="宋体" w:hint="eastAsia"/>
          <w:sz w:val="24"/>
        </w:rPr>
        <w:t>理导论：</w:t>
      </w:r>
    </w:p>
    <w:p w:rsidR="00B37E92" w:rsidRDefault="00B37E92" w:rsidP="00B37E92">
      <w:pPr>
        <w:pStyle w:val="a5"/>
        <w:spacing w:before="0" w:beforeAutospacing="0" w:after="0" w:afterAutospacing="0" w:line="360" w:lineRule="auto"/>
        <w:ind w:firstLineChars="200" w:firstLine="480"/>
      </w:pPr>
      <w:r>
        <w:rPr>
          <w:rFonts w:hint="eastAsia"/>
        </w:rPr>
        <w:lastRenderedPageBreak/>
        <w:t>掌握人力资源、人力资源管理的概念和特点；人力资源管理基础理论；工作分析；人力资源规划；员工招聘；培训；绩效管理；薪酬管理等基本的人力资源管理活动。</w:t>
      </w:r>
    </w:p>
    <w:p w:rsidR="00B37E92" w:rsidRPr="007B35A9" w:rsidRDefault="00B37E92" w:rsidP="00B37E92">
      <w:pPr>
        <w:spacing w:line="360" w:lineRule="auto"/>
        <w:ind w:firstLineChars="200" w:firstLine="482"/>
        <w:rPr>
          <w:b/>
          <w:bCs/>
          <w:sz w:val="24"/>
        </w:rPr>
      </w:pPr>
    </w:p>
    <w:p w:rsidR="00B37E92" w:rsidRDefault="00B37E92" w:rsidP="00B37E92">
      <w:pPr>
        <w:widowControl/>
        <w:jc w:val="left"/>
        <w:rPr>
          <w:rFonts w:ascii="宋体" w:hAnsi="宋体"/>
          <w:b/>
          <w:bCs/>
          <w:sz w:val="30"/>
          <w:szCs w:val="30"/>
        </w:rPr>
      </w:pPr>
      <w:r>
        <w:rPr>
          <w:rFonts w:ascii="宋体" w:hAnsi="宋体"/>
          <w:b/>
          <w:bCs/>
          <w:sz w:val="30"/>
          <w:szCs w:val="30"/>
        </w:rPr>
        <w:br w:type="page"/>
      </w:r>
    </w:p>
    <w:p w:rsidR="00B37E92" w:rsidRPr="005633CA" w:rsidRDefault="00B37E92" w:rsidP="00B37E92">
      <w:pPr>
        <w:spacing w:afterLines="50" w:after="156" w:line="360" w:lineRule="exact"/>
        <w:jc w:val="center"/>
        <w:rPr>
          <w:rFonts w:ascii="宋体" w:hAnsi="宋体"/>
          <w:b/>
          <w:bCs/>
          <w:sz w:val="30"/>
          <w:szCs w:val="30"/>
        </w:rPr>
      </w:pPr>
      <w:r w:rsidRPr="00322635">
        <w:rPr>
          <w:rFonts w:ascii="宋体" w:hAnsi="宋体" w:hint="eastAsia"/>
          <w:b/>
          <w:bCs/>
          <w:sz w:val="30"/>
          <w:szCs w:val="30"/>
        </w:rPr>
        <w:lastRenderedPageBreak/>
        <w:t>英语</w:t>
      </w:r>
      <w:r>
        <w:rPr>
          <w:rFonts w:ascii="宋体" w:hAnsi="宋体" w:hint="eastAsia"/>
          <w:b/>
          <w:bCs/>
          <w:sz w:val="30"/>
          <w:szCs w:val="30"/>
        </w:rPr>
        <w:t>专业人才培养方案（</w:t>
      </w:r>
      <w:r w:rsidRPr="00FA07F8">
        <w:rPr>
          <w:rFonts w:ascii="宋体" w:hAnsi="宋体" w:cs="宋体"/>
          <w:b/>
          <w:bCs/>
          <w:kern w:val="0"/>
          <w:sz w:val="32"/>
          <w:szCs w:val="32"/>
        </w:rPr>
        <w:t>辅修专业/双学位</w:t>
      </w:r>
      <w:r>
        <w:rPr>
          <w:rFonts w:ascii="宋体" w:hAnsi="宋体" w:hint="eastAsia"/>
          <w:b/>
          <w:bCs/>
          <w:sz w:val="30"/>
          <w:szCs w:val="30"/>
        </w:rPr>
        <w:t>）</w:t>
      </w:r>
    </w:p>
    <w:p w:rsidR="00B37E92" w:rsidRPr="00786DCC" w:rsidRDefault="00B37E92" w:rsidP="00B37E92">
      <w:pPr>
        <w:spacing w:line="400" w:lineRule="exact"/>
        <w:jc w:val="left"/>
        <w:outlineLvl w:val="0"/>
        <w:rPr>
          <w:rFonts w:ascii="宋体" w:hAnsi="宋体"/>
          <w:b/>
          <w:bCs/>
          <w:sz w:val="24"/>
        </w:rPr>
      </w:pPr>
      <w:r>
        <w:rPr>
          <w:rFonts w:ascii="宋体" w:hAnsi="宋体" w:hint="eastAsia"/>
          <w:b/>
          <w:bCs/>
          <w:sz w:val="24"/>
        </w:rPr>
        <w:t>一、</w:t>
      </w:r>
      <w:r w:rsidRPr="00786DCC">
        <w:rPr>
          <w:rFonts w:ascii="宋体" w:hAnsi="宋体" w:hint="eastAsia"/>
          <w:b/>
          <w:bCs/>
          <w:sz w:val="24"/>
        </w:rPr>
        <w:t>专业名称：英语</w:t>
      </w:r>
    </w:p>
    <w:p w:rsidR="00B37E92" w:rsidRPr="00786DCC" w:rsidRDefault="00B37E92" w:rsidP="00B37E92">
      <w:pPr>
        <w:pStyle w:val="a7"/>
        <w:spacing w:line="400" w:lineRule="exact"/>
        <w:ind w:left="720" w:firstLineChars="0" w:firstLine="0"/>
        <w:jc w:val="left"/>
        <w:outlineLvl w:val="0"/>
        <w:rPr>
          <w:rFonts w:ascii="宋体" w:hAnsi="宋体"/>
          <w:b/>
          <w:bCs/>
          <w:sz w:val="24"/>
        </w:rPr>
      </w:pPr>
    </w:p>
    <w:p w:rsidR="00B37E92" w:rsidRPr="00D506E8" w:rsidRDefault="00B37E92" w:rsidP="00B37E92">
      <w:pPr>
        <w:spacing w:line="400" w:lineRule="exact"/>
        <w:jc w:val="left"/>
        <w:outlineLvl w:val="0"/>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B37E92" w:rsidRDefault="00B37E92" w:rsidP="00B37E92">
      <w:pPr>
        <w:spacing w:line="360" w:lineRule="auto"/>
        <w:jc w:val="left"/>
        <w:outlineLvl w:val="0"/>
        <w:rPr>
          <w:rFonts w:ascii="宋体" w:hAnsi="宋体"/>
          <w:bCs/>
          <w:sz w:val="24"/>
        </w:rPr>
      </w:pPr>
      <w:r w:rsidRPr="00322635">
        <w:rPr>
          <w:rFonts w:ascii="宋体" w:hAnsi="宋体" w:hint="eastAsia"/>
          <w:b/>
          <w:bCs/>
          <w:sz w:val="24"/>
        </w:rPr>
        <w:t xml:space="preserve">   </w:t>
      </w:r>
      <w:r w:rsidRPr="00642734">
        <w:rPr>
          <w:rFonts w:ascii="宋体" w:hAnsi="宋体"/>
          <w:bCs/>
          <w:sz w:val="24"/>
        </w:rPr>
        <w:t>英语</w:t>
      </w:r>
      <w:r w:rsidRPr="00642734">
        <w:rPr>
          <w:rFonts w:ascii="宋体" w:hAnsi="宋体" w:hint="eastAsia"/>
          <w:bCs/>
          <w:sz w:val="24"/>
        </w:rPr>
        <w:t>第二学位和</w:t>
      </w:r>
      <w:r w:rsidRPr="00642734">
        <w:rPr>
          <w:rFonts w:ascii="宋体" w:hAnsi="宋体"/>
          <w:bCs/>
          <w:sz w:val="24"/>
        </w:rPr>
        <w:t>辅修专业</w:t>
      </w:r>
      <w:r w:rsidRPr="00710725">
        <w:rPr>
          <w:rFonts w:ascii="宋体" w:hAnsi="宋体" w:hint="eastAsia"/>
          <w:bCs/>
          <w:sz w:val="24"/>
        </w:rPr>
        <w:t>（翻译方向）</w:t>
      </w:r>
      <w:r w:rsidRPr="00642734">
        <w:rPr>
          <w:rFonts w:ascii="宋体" w:hAnsi="宋体"/>
          <w:bCs/>
          <w:sz w:val="24"/>
        </w:rPr>
        <w:t>旨在培养具有扎实语言功底，宽广知识面，能适应社会主义市场经济需要的复合性人才。</w:t>
      </w:r>
      <w:r>
        <w:rPr>
          <w:rFonts w:ascii="宋体" w:hAnsi="宋体" w:hint="eastAsia"/>
          <w:bCs/>
          <w:sz w:val="24"/>
        </w:rPr>
        <w:t>毕业生应</w:t>
      </w:r>
      <w:r w:rsidRPr="00642734">
        <w:rPr>
          <w:rFonts w:ascii="宋体" w:hAnsi="宋体"/>
          <w:bCs/>
          <w:sz w:val="24"/>
        </w:rPr>
        <w:t>了解中西文化，具备较强的语言和文学基础及一定的相关知识，毕业后既能从事原专业的</w:t>
      </w:r>
      <w:r>
        <w:rPr>
          <w:rFonts w:ascii="宋体" w:hAnsi="宋体" w:hint="eastAsia"/>
          <w:bCs/>
          <w:sz w:val="24"/>
        </w:rPr>
        <w:t>相</w:t>
      </w:r>
      <w:r w:rsidRPr="00642734">
        <w:rPr>
          <w:rFonts w:ascii="宋体" w:hAnsi="宋体"/>
          <w:bCs/>
          <w:sz w:val="24"/>
        </w:rPr>
        <w:t>关工作，也能从事翻译、管理和研究工作</w:t>
      </w:r>
      <w:r>
        <w:rPr>
          <w:rFonts w:ascii="宋体" w:hAnsi="宋体" w:hint="eastAsia"/>
          <w:bCs/>
          <w:sz w:val="24"/>
        </w:rPr>
        <w:t>或</w:t>
      </w:r>
      <w:r w:rsidRPr="00642734">
        <w:rPr>
          <w:rFonts w:ascii="宋体" w:hAnsi="宋体"/>
          <w:bCs/>
          <w:sz w:val="24"/>
        </w:rPr>
        <w:t>中</w:t>
      </w:r>
      <w:r>
        <w:rPr>
          <w:rFonts w:ascii="宋体" w:hAnsi="宋体" w:hint="eastAsia"/>
          <w:bCs/>
          <w:sz w:val="24"/>
        </w:rPr>
        <w:t>、小学</w:t>
      </w:r>
      <w:r w:rsidRPr="00642734">
        <w:rPr>
          <w:rFonts w:ascii="宋体" w:hAnsi="宋体"/>
          <w:bCs/>
          <w:sz w:val="24"/>
        </w:rPr>
        <w:t>英语教学和其它</w:t>
      </w:r>
      <w:r>
        <w:rPr>
          <w:rFonts w:ascii="宋体" w:hAnsi="宋体" w:hint="eastAsia"/>
          <w:bCs/>
          <w:sz w:val="24"/>
        </w:rPr>
        <w:t>工作</w:t>
      </w:r>
      <w:r w:rsidRPr="00642734">
        <w:rPr>
          <w:rFonts w:ascii="宋体" w:hAnsi="宋体"/>
          <w:bCs/>
          <w:sz w:val="24"/>
        </w:rPr>
        <w:t>。</w:t>
      </w:r>
    </w:p>
    <w:p w:rsidR="00B37E92" w:rsidRPr="00642734" w:rsidRDefault="00B37E92" w:rsidP="00B37E92">
      <w:pPr>
        <w:spacing w:line="360" w:lineRule="auto"/>
        <w:jc w:val="left"/>
        <w:outlineLvl w:val="0"/>
        <w:rPr>
          <w:rFonts w:ascii="宋体" w:hAnsi="宋体"/>
          <w:bCs/>
          <w:sz w:val="24"/>
        </w:rPr>
      </w:pPr>
    </w:p>
    <w:p w:rsidR="00B37E92" w:rsidRPr="00D506E8" w:rsidRDefault="00B37E92" w:rsidP="00B37E92">
      <w:pPr>
        <w:spacing w:line="360" w:lineRule="auto"/>
        <w:jc w:val="left"/>
        <w:outlineLvl w:val="0"/>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B37E92" w:rsidRPr="00642734" w:rsidRDefault="00B37E92" w:rsidP="00B37E92">
      <w:pPr>
        <w:spacing w:line="360" w:lineRule="auto"/>
        <w:jc w:val="left"/>
        <w:outlineLvl w:val="0"/>
        <w:rPr>
          <w:rFonts w:ascii="宋体" w:hAnsi="宋体"/>
          <w:bCs/>
          <w:sz w:val="24"/>
        </w:rPr>
      </w:pPr>
      <w:r w:rsidRPr="00642734">
        <w:rPr>
          <w:rFonts w:ascii="宋体" w:hAnsi="宋体"/>
          <w:bCs/>
          <w:sz w:val="24"/>
        </w:rPr>
        <w:t>1.具备适应社会主义市场经济的能力和继续获取本专业及相关专业知识的能力以及自主学习的能力。具备实事求是，民主求实的科学态度，开放意识、竞争参与和与他人合作共事的意识。</w:t>
      </w:r>
    </w:p>
    <w:p w:rsidR="00B37E92" w:rsidRPr="00642734" w:rsidRDefault="00B37E92" w:rsidP="00B37E92">
      <w:pPr>
        <w:spacing w:line="360" w:lineRule="auto"/>
        <w:jc w:val="left"/>
        <w:outlineLvl w:val="0"/>
        <w:rPr>
          <w:rFonts w:ascii="宋体" w:hAnsi="宋体"/>
          <w:bCs/>
          <w:sz w:val="24"/>
        </w:rPr>
      </w:pPr>
      <w:r w:rsidRPr="00642734">
        <w:rPr>
          <w:rFonts w:ascii="宋体" w:hAnsi="宋体"/>
          <w:bCs/>
          <w:sz w:val="24"/>
        </w:rPr>
        <w:t>2.具有</w:t>
      </w:r>
      <w:r w:rsidRPr="00642734">
        <w:rPr>
          <w:rFonts w:ascii="宋体" w:hAnsi="宋体" w:hint="eastAsia"/>
          <w:bCs/>
          <w:sz w:val="24"/>
        </w:rPr>
        <w:t>比较</w:t>
      </w:r>
      <w:r w:rsidRPr="00642734">
        <w:rPr>
          <w:rFonts w:ascii="宋体" w:hAnsi="宋体"/>
          <w:bCs/>
          <w:sz w:val="24"/>
        </w:rPr>
        <w:t>扎实的英语语言基础知识，</w:t>
      </w:r>
      <w:r w:rsidRPr="00642734">
        <w:rPr>
          <w:rFonts w:ascii="宋体" w:hAnsi="宋体" w:hint="eastAsia"/>
          <w:bCs/>
          <w:sz w:val="24"/>
        </w:rPr>
        <w:t>较为</w:t>
      </w:r>
      <w:r w:rsidRPr="00642734">
        <w:rPr>
          <w:rFonts w:ascii="宋体" w:hAnsi="宋体"/>
          <w:bCs/>
          <w:sz w:val="24"/>
        </w:rPr>
        <w:t>熟练地掌握听、说、读、写、译的基本技能；系统掌握正确的英语语音、语调，规范的词法、句法、篇章阅读，文字和口头表达自如得体，翻译基本技能</w:t>
      </w:r>
      <w:r w:rsidRPr="00642734">
        <w:rPr>
          <w:rFonts w:ascii="宋体" w:hAnsi="宋体" w:hint="eastAsia"/>
          <w:bCs/>
          <w:sz w:val="24"/>
        </w:rPr>
        <w:t>比较</w:t>
      </w:r>
      <w:r w:rsidRPr="00642734">
        <w:rPr>
          <w:rFonts w:ascii="宋体" w:hAnsi="宋体"/>
          <w:bCs/>
          <w:sz w:val="24"/>
        </w:rPr>
        <w:t>熟练，综合运用能力</w:t>
      </w:r>
      <w:r w:rsidRPr="00642734">
        <w:rPr>
          <w:rFonts w:ascii="宋体" w:hAnsi="宋体" w:hint="eastAsia"/>
          <w:bCs/>
          <w:sz w:val="24"/>
        </w:rPr>
        <w:t>较</w:t>
      </w:r>
      <w:r w:rsidRPr="00642734">
        <w:rPr>
          <w:rFonts w:ascii="宋体" w:hAnsi="宋体"/>
          <w:bCs/>
          <w:sz w:val="24"/>
        </w:rPr>
        <w:t>强。</w:t>
      </w:r>
    </w:p>
    <w:p w:rsidR="00B37E92" w:rsidRPr="00642734" w:rsidRDefault="00B37E92" w:rsidP="00B37E92">
      <w:pPr>
        <w:spacing w:line="360" w:lineRule="auto"/>
        <w:jc w:val="left"/>
        <w:outlineLvl w:val="0"/>
        <w:rPr>
          <w:rFonts w:ascii="宋体" w:hAnsi="宋体"/>
          <w:bCs/>
          <w:sz w:val="24"/>
        </w:rPr>
      </w:pPr>
      <w:r w:rsidRPr="00642734">
        <w:rPr>
          <w:rFonts w:ascii="宋体" w:hAnsi="宋体"/>
          <w:bCs/>
          <w:sz w:val="24"/>
        </w:rPr>
        <w:t>3.具有宽广的知识面和分析问题、解决问题的能力，并能合理建构自己的知识体系，</w:t>
      </w:r>
    </w:p>
    <w:p w:rsidR="00B37E92" w:rsidRPr="00642734" w:rsidRDefault="00B37E92" w:rsidP="00B37E92">
      <w:pPr>
        <w:spacing w:line="360" w:lineRule="auto"/>
        <w:jc w:val="left"/>
        <w:outlineLvl w:val="0"/>
        <w:rPr>
          <w:rFonts w:ascii="宋体" w:hAnsi="宋体"/>
          <w:bCs/>
          <w:sz w:val="24"/>
        </w:rPr>
      </w:pPr>
      <w:r w:rsidRPr="00642734">
        <w:rPr>
          <w:rFonts w:ascii="宋体" w:hAnsi="宋体"/>
          <w:bCs/>
          <w:sz w:val="24"/>
        </w:rPr>
        <w:t>为将来发展留有较大空间。既能全面了解</w:t>
      </w:r>
      <w:r w:rsidRPr="00642734">
        <w:rPr>
          <w:rFonts w:ascii="宋体" w:hAnsi="宋体" w:hint="eastAsia"/>
          <w:bCs/>
          <w:sz w:val="24"/>
        </w:rPr>
        <w:t>英语语言</w:t>
      </w:r>
      <w:r w:rsidRPr="00642734">
        <w:rPr>
          <w:rFonts w:ascii="宋体" w:hAnsi="宋体"/>
          <w:bCs/>
          <w:sz w:val="24"/>
        </w:rPr>
        <w:t>文学</w:t>
      </w:r>
      <w:r w:rsidRPr="00642734">
        <w:rPr>
          <w:rFonts w:ascii="宋体" w:hAnsi="宋体" w:hint="eastAsia"/>
          <w:bCs/>
          <w:sz w:val="24"/>
        </w:rPr>
        <w:t>和</w:t>
      </w:r>
      <w:r w:rsidRPr="00642734">
        <w:rPr>
          <w:rFonts w:ascii="宋体" w:hAnsi="宋体"/>
          <w:bCs/>
          <w:sz w:val="24"/>
        </w:rPr>
        <w:t>中西文化的基本内容，</w:t>
      </w:r>
    </w:p>
    <w:p w:rsidR="00B37E92" w:rsidRDefault="00B37E92" w:rsidP="00B37E92">
      <w:pPr>
        <w:spacing w:line="360" w:lineRule="auto"/>
        <w:jc w:val="left"/>
        <w:outlineLvl w:val="0"/>
        <w:rPr>
          <w:rFonts w:ascii="宋体" w:hAnsi="宋体"/>
          <w:bCs/>
          <w:sz w:val="24"/>
        </w:rPr>
      </w:pPr>
      <w:r w:rsidRPr="00642734">
        <w:rPr>
          <w:rFonts w:ascii="宋体" w:hAnsi="宋体"/>
          <w:bCs/>
          <w:sz w:val="24"/>
        </w:rPr>
        <w:t>又能了解英语学科发展的前沿。</w:t>
      </w:r>
    </w:p>
    <w:p w:rsidR="00B37E92" w:rsidRPr="00642734" w:rsidRDefault="00B37E92" w:rsidP="00B37E92">
      <w:pPr>
        <w:spacing w:line="360" w:lineRule="auto"/>
        <w:jc w:val="left"/>
        <w:outlineLvl w:val="0"/>
        <w:rPr>
          <w:rFonts w:ascii="宋体" w:hAnsi="宋体"/>
          <w:bCs/>
          <w:sz w:val="24"/>
        </w:rPr>
      </w:pPr>
    </w:p>
    <w:p w:rsidR="00B37E92" w:rsidRDefault="00B37E92" w:rsidP="00B37E92">
      <w:pPr>
        <w:spacing w:line="360" w:lineRule="auto"/>
        <w:rPr>
          <w:rFonts w:ascii="宋体" w:hAnsi="宋体"/>
          <w:b/>
          <w:bCs/>
          <w:sz w:val="24"/>
        </w:rPr>
      </w:pPr>
      <w:r>
        <w:rPr>
          <w:rFonts w:ascii="宋体" w:hAnsi="宋体" w:hint="eastAsia"/>
          <w:b/>
          <w:bCs/>
          <w:sz w:val="24"/>
        </w:rPr>
        <w:t>四、主干课程：</w:t>
      </w:r>
    </w:p>
    <w:p w:rsidR="00B37E92" w:rsidRDefault="00B37E92" w:rsidP="00B37E92">
      <w:pPr>
        <w:spacing w:line="360" w:lineRule="auto"/>
        <w:jc w:val="left"/>
        <w:outlineLvl w:val="0"/>
        <w:rPr>
          <w:rFonts w:ascii="宋体" w:hAnsi="宋体"/>
          <w:bCs/>
          <w:sz w:val="24"/>
        </w:rPr>
      </w:pPr>
      <w:r>
        <w:rPr>
          <w:rFonts w:ascii="宋体" w:hAnsi="宋体" w:hint="eastAsia"/>
          <w:bCs/>
          <w:sz w:val="24"/>
        </w:rPr>
        <w:t>英语精读、英语泛读</w:t>
      </w:r>
      <w:r w:rsidRPr="00642734">
        <w:rPr>
          <w:rFonts w:ascii="宋体" w:hAnsi="宋体" w:hint="eastAsia"/>
          <w:bCs/>
          <w:sz w:val="24"/>
        </w:rPr>
        <w:t>、</w:t>
      </w:r>
      <w:r>
        <w:rPr>
          <w:rFonts w:ascii="宋体" w:hAnsi="宋体" w:hint="eastAsia"/>
          <w:bCs/>
          <w:sz w:val="24"/>
        </w:rPr>
        <w:t>英语视听说、高级英语写作、</w:t>
      </w:r>
      <w:r w:rsidRPr="00642734">
        <w:rPr>
          <w:rFonts w:ascii="宋体" w:hAnsi="宋体" w:hint="eastAsia"/>
          <w:bCs/>
          <w:sz w:val="24"/>
        </w:rPr>
        <w:t>翻译理论与实践</w:t>
      </w:r>
      <w:r>
        <w:rPr>
          <w:rFonts w:ascii="宋体" w:hAnsi="宋体" w:hint="eastAsia"/>
          <w:bCs/>
          <w:sz w:val="24"/>
        </w:rPr>
        <w:t>、口译</w:t>
      </w:r>
    </w:p>
    <w:p w:rsidR="00B37E92" w:rsidRPr="00642734" w:rsidRDefault="00B37E92" w:rsidP="00B37E92">
      <w:pPr>
        <w:spacing w:line="360" w:lineRule="auto"/>
        <w:jc w:val="left"/>
        <w:outlineLvl w:val="0"/>
        <w:rPr>
          <w:rFonts w:ascii="宋体" w:hAnsi="宋体"/>
          <w:bCs/>
          <w:sz w:val="24"/>
        </w:rPr>
      </w:pPr>
    </w:p>
    <w:p w:rsidR="00B37E92" w:rsidRDefault="00B37E92" w:rsidP="00B37E92">
      <w:pPr>
        <w:spacing w:line="360" w:lineRule="auto"/>
        <w:jc w:val="left"/>
        <w:outlineLvl w:val="0"/>
        <w:rPr>
          <w:rFonts w:ascii="宋体" w:hAnsi="宋体"/>
          <w:b/>
          <w:bCs/>
          <w:sz w:val="24"/>
        </w:rPr>
      </w:pPr>
      <w:r>
        <w:rPr>
          <w:rFonts w:ascii="宋体" w:hAnsi="宋体" w:hint="eastAsia"/>
          <w:b/>
          <w:bCs/>
          <w:sz w:val="24"/>
        </w:rPr>
        <w:t>五、学分要求：</w:t>
      </w:r>
    </w:p>
    <w:p w:rsidR="00B37E92" w:rsidRPr="00642734" w:rsidRDefault="00B37E92" w:rsidP="00B37E92">
      <w:pPr>
        <w:spacing w:line="360" w:lineRule="auto"/>
        <w:jc w:val="left"/>
        <w:rPr>
          <w:rFonts w:ascii="宋体" w:hAnsi="宋体"/>
          <w:bCs/>
          <w:sz w:val="24"/>
        </w:rPr>
      </w:pPr>
      <w:r>
        <w:rPr>
          <w:rFonts w:ascii="宋体" w:hAnsi="宋体" w:hint="eastAsia"/>
          <w:b/>
          <w:bCs/>
          <w:sz w:val="24"/>
        </w:rPr>
        <w:t xml:space="preserve">    </w:t>
      </w:r>
      <w:r w:rsidRPr="00642734">
        <w:rPr>
          <w:rFonts w:ascii="宋体" w:hAnsi="宋体" w:hint="eastAsia"/>
          <w:bCs/>
          <w:sz w:val="24"/>
        </w:rPr>
        <w:t>本辅修专业学生应修完30学分取得辅修专业证明书</w:t>
      </w:r>
      <w:r>
        <w:rPr>
          <w:rFonts w:ascii="宋体" w:hAnsi="宋体" w:hint="eastAsia"/>
          <w:bCs/>
          <w:sz w:val="24"/>
        </w:rPr>
        <w:t>；</w:t>
      </w:r>
      <w:r w:rsidRPr="00642734">
        <w:rPr>
          <w:rFonts w:ascii="宋体" w:hAnsi="宋体" w:hint="eastAsia"/>
          <w:bCs/>
          <w:sz w:val="24"/>
        </w:rPr>
        <w:t>修完</w:t>
      </w:r>
      <w:r>
        <w:rPr>
          <w:rFonts w:ascii="宋体" w:hAnsi="宋体" w:hint="eastAsia"/>
          <w:bCs/>
          <w:sz w:val="24"/>
        </w:rPr>
        <w:t>50学分，</w:t>
      </w:r>
      <w:r w:rsidRPr="00642734">
        <w:rPr>
          <w:rFonts w:ascii="宋体" w:hAnsi="宋体" w:hint="eastAsia"/>
          <w:bCs/>
          <w:sz w:val="24"/>
        </w:rPr>
        <w:t>方可取得</w:t>
      </w:r>
      <w:r w:rsidRPr="00642734">
        <w:rPr>
          <w:rFonts w:ascii="宋体" w:hAnsi="宋体"/>
          <w:bCs/>
          <w:sz w:val="24"/>
        </w:rPr>
        <w:t>英语</w:t>
      </w:r>
      <w:r w:rsidRPr="00642734">
        <w:rPr>
          <w:rFonts w:ascii="宋体" w:hAnsi="宋体" w:hint="eastAsia"/>
          <w:bCs/>
          <w:sz w:val="24"/>
        </w:rPr>
        <w:t>第二学位证书。</w:t>
      </w:r>
    </w:p>
    <w:p w:rsidR="00B37E92" w:rsidRDefault="00B37E92" w:rsidP="00B37E92">
      <w:pPr>
        <w:widowControl/>
        <w:jc w:val="left"/>
        <w:rPr>
          <w:b/>
          <w:bCs/>
          <w:sz w:val="24"/>
        </w:rPr>
      </w:pPr>
      <w:r>
        <w:rPr>
          <w:b/>
          <w:bCs/>
          <w:sz w:val="24"/>
        </w:rPr>
        <w:br w:type="page"/>
      </w:r>
    </w:p>
    <w:p w:rsidR="00B37E92" w:rsidRDefault="00B37E92" w:rsidP="00B37E92">
      <w:pPr>
        <w:outlineLvl w:val="0"/>
        <w:rPr>
          <w:b/>
          <w:bCs/>
          <w:sz w:val="24"/>
        </w:rPr>
      </w:pPr>
    </w:p>
    <w:p w:rsidR="00B37E92" w:rsidRDefault="00B37E92" w:rsidP="00B37E92">
      <w:pPr>
        <w:outlineLvl w:val="0"/>
        <w:rPr>
          <w:b/>
          <w:bCs/>
          <w:sz w:val="24"/>
        </w:rPr>
      </w:pPr>
      <w:r>
        <w:rPr>
          <w:rFonts w:hint="eastAsia"/>
          <w:b/>
          <w:bCs/>
          <w:sz w:val="24"/>
        </w:rPr>
        <w:t>六</w:t>
      </w:r>
      <w:r w:rsidRPr="005B4A2B">
        <w:rPr>
          <w:rFonts w:hint="eastAsia"/>
          <w:b/>
          <w:bCs/>
          <w:sz w:val="24"/>
        </w:rPr>
        <w:t>、</w:t>
      </w:r>
      <w:r>
        <w:rPr>
          <w:rFonts w:hint="eastAsia"/>
          <w:b/>
          <w:bCs/>
          <w:sz w:val="24"/>
        </w:rPr>
        <w:t>教学计划表</w:t>
      </w:r>
      <w:r w:rsidRPr="005B4A2B">
        <w:rPr>
          <w:rFonts w:hint="eastAsia"/>
          <w:b/>
          <w:bCs/>
          <w:sz w:val="24"/>
        </w:rPr>
        <w:t>：</w:t>
      </w:r>
    </w:p>
    <w:tbl>
      <w:tblPr>
        <w:tblStyle w:val="a6"/>
        <w:tblW w:w="0" w:type="auto"/>
        <w:tblLook w:val="04A0" w:firstRow="1" w:lastRow="0" w:firstColumn="1" w:lastColumn="0" w:noHBand="0" w:noVBand="1"/>
      </w:tblPr>
      <w:tblGrid>
        <w:gridCol w:w="1069"/>
        <w:gridCol w:w="2344"/>
        <w:gridCol w:w="1701"/>
        <w:gridCol w:w="1707"/>
        <w:gridCol w:w="1701"/>
      </w:tblGrid>
      <w:tr w:rsidR="00B37E92" w:rsidTr="00C84352">
        <w:tc>
          <w:tcPr>
            <w:tcW w:w="1069" w:type="dxa"/>
          </w:tcPr>
          <w:p w:rsidR="00B37E92" w:rsidRPr="00642734" w:rsidRDefault="00B37E92" w:rsidP="00C84352">
            <w:pPr>
              <w:rPr>
                <w:bCs/>
                <w:sz w:val="24"/>
              </w:rPr>
            </w:pPr>
            <w:r w:rsidRPr="00642734">
              <w:rPr>
                <w:rFonts w:hint="eastAsia"/>
                <w:bCs/>
                <w:sz w:val="24"/>
              </w:rPr>
              <w:t>序号</w:t>
            </w:r>
          </w:p>
        </w:tc>
        <w:tc>
          <w:tcPr>
            <w:tcW w:w="2344" w:type="dxa"/>
          </w:tcPr>
          <w:p w:rsidR="00B37E92" w:rsidRPr="00642734" w:rsidRDefault="00B37E92" w:rsidP="00C84352">
            <w:pPr>
              <w:rPr>
                <w:bCs/>
                <w:sz w:val="24"/>
              </w:rPr>
            </w:pPr>
            <w:r w:rsidRPr="00642734">
              <w:rPr>
                <w:rFonts w:hint="eastAsia"/>
                <w:bCs/>
                <w:sz w:val="24"/>
              </w:rPr>
              <w:t>课程名称</w:t>
            </w:r>
          </w:p>
        </w:tc>
        <w:tc>
          <w:tcPr>
            <w:tcW w:w="1701" w:type="dxa"/>
          </w:tcPr>
          <w:p w:rsidR="00B37E92" w:rsidRPr="00642734" w:rsidRDefault="00B37E92" w:rsidP="00C84352">
            <w:pPr>
              <w:rPr>
                <w:bCs/>
                <w:sz w:val="24"/>
              </w:rPr>
            </w:pPr>
            <w:r w:rsidRPr="00642734">
              <w:rPr>
                <w:rFonts w:hint="eastAsia"/>
                <w:bCs/>
                <w:sz w:val="24"/>
              </w:rPr>
              <w:t>学分</w:t>
            </w:r>
          </w:p>
        </w:tc>
        <w:tc>
          <w:tcPr>
            <w:tcW w:w="1707" w:type="dxa"/>
          </w:tcPr>
          <w:p w:rsidR="00B37E92" w:rsidRPr="00642734" w:rsidRDefault="00B37E92" w:rsidP="00C84352">
            <w:pPr>
              <w:rPr>
                <w:bCs/>
                <w:sz w:val="24"/>
              </w:rPr>
            </w:pPr>
            <w:r w:rsidRPr="00642734">
              <w:rPr>
                <w:rFonts w:hint="eastAsia"/>
                <w:bCs/>
                <w:sz w:val="24"/>
              </w:rPr>
              <w:t>学时</w:t>
            </w:r>
          </w:p>
        </w:tc>
        <w:tc>
          <w:tcPr>
            <w:tcW w:w="1701" w:type="dxa"/>
          </w:tcPr>
          <w:p w:rsidR="00B37E92" w:rsidRPr="00642734" w:rsidRDefault="00B37E92" w:rsidP="00C84352">
            <w:pPr>
              <w:rPr>
                <w:bCs/>
                <w:sz w:val="24"/>
              </w:rPr>
            </w:pPr>
            <w:r w:rsidRPr="00642734">
              <w:rPr>
                <w:rFonts w:hint="eastAsia"/>
                <w:bCs/>
                <w:sz w:val="24"/>
              </w:rPr>
              <w:t>开课学期</w:t>
            </w:r>
          </w:p>
        </w:tc>
      </w:tr>
      <w:tr w:rsidR="00B37E92" w:rsidTr="00C84352">
        <w:tc>
          <w:tcPr>
            <w:tcW w:w="1069" w:type="dxa"/>
          </w:tcPr>
          <w:p w:rsidR="00B37E92" w:rsidRPr="00642734" w:rsidRDefault="00B37E92" w:rsidP="00C84352">
            <w:pPr>
              <w:rPr>
                <w:bCs/>
                <w:sz w:val="24"/>
              </w:rPr>
            </w:pPr>
            <w:r w:rsidRPr="00642734">
              <w:rPr>
                <w:rFonts w:hint="eastAsia"/>
                <w:bCs/>
                <w:sz w:val="24"/>
              </w:rPr>
              <w:t>1</w:t>
            </w:r>
          </w:p>
        </w:tc>
        <w:tc>
          <w:tcPr>
            <w:tcW w:w="2344" w:type="dxa"/>
          </w:tcPr>
          <w:p w:rsidR="00B37E92" w:rsidRPr="00642734" w:rsidRDefault="00B37E92" w:rsidP="00C84352">
            <w:pPr>
              <w:rPr>
                <w:bCs/>
                <w:sz w:val="24"/>
              </w:rPr>
            </w:pPr>
            <w:r w:rsidRPr="00642734">
              <w:rPr>
                <w:rFonts w:hint="eastAsia"/>
                <w:bCs/>
                <w:sz w:val="24"/>
              </w:rPr>
              <w:t>英语精读</w:t>
            </w:r>
            <w:r w:rsidRPr="00642734">
              <w:rPr>
                <w:rFonts w:hint="eastAsia"/>
                <w:bCs/>
                <w:sz w:val="24"/>
              </w:rPr>
              <w:t>1</w:t>
            </w:r>
          </w:p>
        </w:tc>
        <w:tc>
          <w:tcPr>
            <w:tcW w:w="1701" w:type="dxa"/>
          </w:tcPr>
          <w:p w:rsidR="00B37E92" w:rsidRPr="00642734" w:rsidRDefault="00B37E92" w:rsidP="00C84352">
            <w:pPr>
              <w:rPr>
                <w:bCs/>
                <w:sz w:val="24"/>
              </w:rPr>
            </w:pPr>
            <w:r w:rsidRPr="00642734">
              <w:rPr>
                <w:rFonts w:hint="eastAsia"/>
                <w:bCs/>
                <w:sz w:val="24"/>
              </w:rPr>
              <w:t>4</w:t>
            </w:r>
          </w:p>
        </w:tc>
        <w:tc>
          <w:tcPr>
            <w:tcW w:w="1707" w:type="dxa"/>
          </w:tcPr>
          <w:p w:rsidR="00B37E92" w:rsidRPr="00642734" w:rsidRDefault="00B37E92" w:rsidP="00C84352">
            <w:pPr>
              <w:rPr>
                <w:bCs/>
                <w:sz w:val="24"/>
              </w:rPr>
            </w:pPr>
            <w:r>
              <w:rPr>
                <w:rFonts w:hint="eastAsia"/>
                <w:bCs/>
                <w:sz w:val="24"/>
              </w:rPr>
              <w:t>68</w:t>
            </w:r>
          </w:p>
        </w:tc>
        <w:tc>
          <w:tcPr>
            <w:tcW w:w="1701" w:type="dxa"/>
          </w:tcPr>
          <w:p w:rsidR="00B37E92" w:rsidRPr="00642734" w:rsidRDefault="00B37E92" w:rsidP="00C84352">
            <w:pPr>
              <w:rPr>
                <w:bCs/>
                <w:sz w:val="24"/>
              </w:rPr>
            </w:pPr>
            <w:r w:rsidRPr="00642734">
              <w:rPr>
                <w:rFonts w:hint="eastAsia"/>
                <w:bCs/>
                <w:sz w:val="24"/>
              </w:rPr>
              <w:t>4</w:t>
            </w:r>
          </w:p>
        </w:tc>
      </w:tr>
      <w:tr w:rsidR="00B37E92" w:rsidTr="00C84352">
        <w:tc>
          <w:tcPr>
            <w:tcW w:w="1069" w:type="dxa"/>
          </w:tcPr>
          <w:p w:rsidR="00B37E92" w:rsidRPr="00642734" w:rsidRDefault="00B37E92" w:rsidP="00C84352">
            <w:pPr>
              <w:rPr>
                <w:bCs/>
                <w:sz w:val="24"/>
              </w:rPr>
            </w:pPr>
            <w:r>
              <w:rPr>
                <w:rFonts w:hint="eastAsia"/>
                <w:bCs/>
                <w:sz w:val="24"/>
              </w:rPr>
              <w:t>2</w:t>
            </w:r>
          </w:p>
        </w:tc>
        <w:tc>
          <w:tcPr>
            <w:tcW w:w="2344" w:type="dxa"/>
            <w:vAlign w:val="center"/>
          </w:tcPr>
          <w:p w:rsidR="00B37E92" w:rsidRPr="00642734" w:rsidRDefault="00B37E92" w:rsidP="00C84352">
            <w:pPr>
              <w:rPr>
                <w:bCs/>
                <w:sz w:val="24"/>
              </w:rPr>
            </w:pPr>
            <w:r w:rsidRPr="00642734">
              <w:rPr>
                <w:rFonts w:hint="eastAsia"/>
                <w:bCs/>
                <w:sz w:val="24"/>
              </w:rPr>
              <w:t>英语泛读</w:t>
            </w:r>
            <w:r w:rsidRPr="00642734">
              <w:rPr>
                <w:rFonts w:hint="eastAsia"/>
                <w:bCs/>
                <w:sz w:val="24"/>
              </w:rPr>
              <w:t>1</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Pr>
                <w:rFonts w:hint="eastAsia"/>
                <w:bCs/>
                <w:sz w:val="24"/>
              </w:rPr>
              <w:t>34</w:t>
            </w:r>
          </w:p>
        </w:tc>
        <w:tc>
          <w:tcPr>
            <w:tcW w:w="1701" w:type="dxa"/>
          </w:tcPr>
          <w:p w:rsidR="00B37E92" w:rsidRPr="00642734" w:rsidRDefault="00B37E92" w:rsidP="00C84352">
            <w:pPr>
              <w:rPr>
                <w:bCs/>
                <w:sz w:val="24"/>
              </w:rPr>
            </w:pPr>
            <w:r>
              <w:rPr>
                <w:rFonts w:hint="eastAsia"/>
                <w:bCs/>
                <w:sz w:val="24"/>
              </w:rPr>
              <w:t>4</w:t>
            </w:r>
          </w:p>
        </w:tc>
      </w:tr>
      <w:tr w:rsidR="00B37E92" w:rsidTr="00C84352">
        <w:tc>
          <w:tcPr>
            <w:tcW w:w="1069" w:type="dxa"/>
          </w:tcPr>
          <w:p w:rsidR="00B37E92" w:rsidRPr="00642734" w:rsidRDefault="00B37E92" w:rsidP="00C84352">
            <w:pPr>
              <w:rPr>
                <w:bCs/>
                <w:sz w:val="24"/>
              </w:rPr>
            </w:pPr>
            <w:r>
              <w:rPr>
                <w:rFonts w:hint="eastAsia"/>
                <w:bCs/>
                <w:sz w:val="24"/>
              </w:rPr>
              <w:t>3</w:t>
            </w:r>
          </w:p>
        </w:tc>
        <w:tc>
          <w:tcPr>
            <w:tcW w:w="2344" w:type="dxa"/>
            <w:vAlign w:val="center"/>
          </w:tcPr>
          <w:p w:rsidR="00B37E92" w:rsidRPr="00642734" w:rsidRDefault="00B37E92" w:rsidP="00C84352">
            <w:pPr>
              <w:rPr>
                <w:bCs/>
                <w:sz w:val="24"/>
              </w:rPr>
            </w:pPr>
            <w:r w:rsidRPr="00642734">
              <w:rPr>
                <w:rFonts w:hint="eastAsia"/>
                <w:bCs/>
                <w:sz w:val="24"/>
              </w:rPr>
              <w:t>英</w:t>
            </w:r>
            <w:r>
              <w:rPr>
                <w:rFonts w:hint="eastAsia"/>
                <w:bCs/>
                <w:sz w:val="24"/>
              </w:rPr>
              <w:t>语</w:t>
            </w:r>
            <w:r w:rsidRPr="00642734">
              <w:rPr>
                <w:rFonts w:hint="eastAsia"/>
                <w:bCs/>
                <w:sz w:val="24"/>
              </w:rPr>
              <w:t>国家概况</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4</w:t>
            </w:r>
          </w:p>
        </w:tc>
      </w:tr>
      <w:tr w:rsidR="00B37E92" w:rsidTr="00C84352">
        <w:tc>
          <w:tcPr>
            <w:tcW w:w="1069" w:type="dxa"/>
          </w:tcPr>
          <w:p w:rsidR="00B37E92" w:rsidRPr="00642734" w:rsidRDefault="00B37E92" w:rsidP="00C84352">
            <w:pPr>
              <w:rPr>
                <w:bCs/>
                <w:sz w:val="24"/>
              </w:rPr>
            </w:pPr>
            <w:r>
              <w:rPr>
                <w:rFonts w:hint="eastAsia"/>
                <w:bCs/>
                <w:sz w:val="24"/>
              </w:rPr>
              <w:t>4</w:t>
            </w:r>
          </w:p>
        </w:tc>
        <w:tc>
          <w:tcPr>
            <w:tcW w:w="2344" w:type="dxa"/>
            <w:vAlign w:val="center"/>
          </w:tcPr>
          <w:p w:rsidR="00B37E92" w:rsidRPr="00642734" w:rsidRDefault="00B37E92" w:rsidP="00C84352">
            <w:pPr>
              <w:rPr>
                <w:bCs/>
                <w:sz w:val="24"/>
              </w:rPr>
            </w:pPr>
            <w:r w:rsidRPr="00642734">
              <w:rPr>
                <w:rFonts w:hint="eastAsia"/>
                <w:bCs/>
                <w:sz w:val="24"/>
              </w:rPr>
              <w:t>英语写作</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4</w:t>
            </w:r>
          </w:p>
        </w:tc>
      </w:tr>
      <w:tr w:rsidR="00B37E92" w:rsidTr="00C84352">
        <w:tc>
          <w:tcPr>
            <w:tcW w:w="1069" w:type="dxa"/>
          </w:tcPr>
          <w:p w:rsidR="00B37E92" w:rsidRPr="00642734" w:rsidRDefault="00B37E92" w:rsidP="00C84352">
            <w:pPr>
              <w:rPr>
                <w:bCs/>
                <w:sz w:val="24"/>
              </w:rPr>
            </w:pPr>
            <w:r>
              <w:rPr>
                <w:rFonts w:hint="eastAsia"/>
                <w:bCs/>
                <w:sz w:val="24"/>
              </w:rPr>
              <w:t>5</w:t>
            </w:r>
          </w:p>
        </w:tc>
        <w:tc>
          <w:tcPr>
            <w:tcW w:w="2344" w:type="dxa"/>
          </w:tcPr>
          <w:p w:rsidR="00B37E92" w:rsidRPr="00642734" w:rsidRDefault="00B37E92" w:rsidP="00C84352">
            <w:pPr>
              <w:rPr>
                <w:bCs/>
                <w:sz w:val="24"/>
              </w:rPr>
            </w:pPr>
            <w:r>
              <w:rPr>
                <w:rFonts w:hint="eastAsia"/>
                <w:bCs/>
                <w:sz w:val="24"/>
              </w:rPr>
              <w:t>中级英语视听说</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4</w:t>
            </w:r>
          </w:p>
        </w:tc>
      </w:tr>
      <w:tr w:rsidR="00B37E92" w:rsidTr="00C84352">
        <w:tc>
          <w:tcPr>
            <w:tcW w:w="1069" w:type="dxa"/>
          </w:tcPr>
          <w:p w:rsidR="00B37E92" w:rsidRPr="00642734" w:rsidRDefault="00B37E92" w:rsidP="00C84352">
            <w:pPr>
              <w:rPr>
                <w:bCs/>
                <w:sz w:val="24"/>
              </w:rPr>
            </w:pPr>
            <w:r>
              <w:rPr>
                <w:rFonts w:hint="eastAsia"/>
                <w:bCs/>
                <w:sz w:val="24"/>
              </w:rPr>
              <w:t>6</w:t>
            </w:r>
          </w:p>
        </w:tc>
        <w:tc>
          <w:tcPr>
            <w:tcW w:w="2344" w:type="dxa"/>
          </w:tcPr>
          <w:p w:rsidR="00B37E92" w:rsidRPr="00642734" w:rsidRDefault="00B37E92" w:rsidP="00C84352">
            <w:pPr>
              <w:rPr>
                <w:bCs/>
                <w:sz w:val="24"/>
              </w:rPr>
            </w:pPr>
            <w:r w:rsidRPr="00642734">
              <w:rPr>
                <w:rFonts w:hint="eastAsia"/>
                <w:bCs/>
                <w:sz w:val="24"/>
              </w:rPr>
              <w:t>英语精读</w:t>
            </w:r>
            <w:r w:rsidRPr="00642734">
              <w:rPr>
                <w:rFonts w:hint="eastAsia"/>
                <w:bCs/>
                <w:sz w:val="24"/>
              </w:rPr>
              <w:t>2</w:t>
            </w:r>
          </w:p>
        </w:tc>
        <w:tc>
          <w:tcPr>
            <w:tcW w:w="1701" w:type="dxa"/>
          </w:tcPr>
          <w:p w:rsidR="00B37E92" w:rsidRPr="00642734" w:rsidRDefault="00B37E92" w:rsidP="00C84352">
            <w:pPr>
              <w:rPr>
                <w:bCs/>
                <w:sz w:val="24"/>
              </w:rPr>
            </w:pPr>
            <w:r w:rsidRPr="00642734">
              <w:rPr>
                <w:rFonts w:hint="eastAsia"/>
                <w:bCs/>
                <w:sz w:val="24"/>
              </w:rPr>
              <w:t>4</w:t>
            </w:r>
          </w:p>
        </w:tc>
        <w:tc>
          <w:tcPr>
            <w:tcW w:w="1707" w:type="dxa"/>
          </w:tcPr>
          <w:p w:rsidR="00B37E92" w:rsidRPr="00642734" w:rsidRDefault="00B37E92" w:rsidP="00C84352">
            <w:pPr>
              <w:rPr>
                <w:bCs/>
                <w:sz w:val="24"/>
              </w:rPr>
            </w:pPr>
            <w:r>
              <w:rPr>
                <w:rFonts w:hint="eastAsia"/>
                <w:bCs/>
                <w:sz w:val="24"/>
              </w:rPr>
              <w:t>68</w:t>
            </w:r>
          </w:p>
        </w:tc>
        <w:tc>
          <w:tcPr>
            <w:tcW w:w="1701" w:type="dxa"/>
          </w:tcPr>
          <w:p w:rsidR="00B37E92" w:rsidRPr="00642734" w:rsidRDefault="00B37E92" w:rsidP="00C84352">
            <w:pPr>
              <w:rPr>
                <w:bCs/>
                <w:sz w:val="24"/>
              </w:rPr>
            </w:pPr>
            <w:r w:rsidRPr="00642734">
              <w:rPr>
                <w:rFonts w:hint="eastAsia"/>
                <w:bCs/>
                <w:sz w:val="24"/>
              </w:rPr>
              <w:t>5</w:t>
            </w:r>
          </w:p>
        </w:tc>
      </w:tr>
      <w:tr w:rsidR="00B37E92" w:rsidTr="00C84352">
        <w:tc>
          <w:tcPr>
            <w:tcW w:w="1069" w:type="dxa"/>
          </w:tcPr>
          <w:p w:rsidR="00B37E92" w:rsidRPr="00642734" w:rsidRDefault="00B37E92" w:rsidP="00C84352">
            <w:pPr>
              <w:rPr>
                <w:bCs/>
                <w:sz w:val="24"/>
              </w:rPr>
            </w:pPr>
            <w:r>
              <w:rPr>
                <w:rFonts w:hint="eastAsia"/>
                <w:bCs/>
                <w:sz w:val="24"/>
              </w:rPr>
              <w:t>7</w:t>
            </w:r>
          </w:p>
        </w:tc>
        <w:tc>
          <w:tcPr>
            <w:tcW w:w="2344" w:type="dxa"/>
            <w:vAlign w:val="center"/>
          </w:tcPr>
          <w:p w:rsidR="00B37E92" w:rsidRPr="00642734" w:rsidRDefault="00B37E92" w:rsidP="00C84352">
            <w:pPr>
              <w:rPr>
                <w:bCs/>
                <w:sz w:val="24"/>
              </w:rPr>
            </w:pPr>
            <w:r w:rsidRPr="00642734">
              <w:rPr>
                <w:rFonts w:hint="eastAsia"/>
                <w:bCs/>
                <w:sz w:val="24"/>
              </w:rPr>
              <w:t>英语泛读</w:t>
            </w:r>
            <w:r w:rsidRPr="00642734">
              <w:rPr>
                <w:rFonts w:hint="eastAsia"/>
                <w:bCs/>
                <w:sz w:val="24"/>
              </w:rPr>
              <w:t>2</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5</w:t>
            </w:r>
          </w:p>
        </w:tc>
      </w:tr>
      <w:tr w:rsidR="00B37E92" w:rsidTr="00C84352">
        <w:tc>
          <w:tcPr>
            <w:tcW w:w="1069" w:type="dxa"/>
          </w:tcPr>
          <w:p w:rsidR="00B37E92" w:rsidRPr="00642734" w:rsidRDefault="00B37E92" w:rsidP="00C84352">
            <w:pPr>
              <w:rPr>
                <w:bCs/>
                <w:sz w:val="24"/>
              </w:rPr>
            </w:pPr>
            <w:r>
              <w:rPr>
                <w:rFonts w:hint="eastAsia"/>
                <w:bCs/>
                <w:sz w:val="24"/>
              </w:rPr>
              <w:t>8</w:t>
            </w:r>
          </w:p>
        </w:tc>
        <w:tc>
          <w:tcPr>
            <w:tcW w:w="2344" w:type="dxa"/>
            <w:vAlign w:val="center"/>
          </w:tcPr>
          <w:p w:rsidR="00B37E92" w:rsidRPr="00642734" w:rsidRDefault="00B37E92" w:rsidP="00C84352">
            <w:pPr>
              <w:rPr>
                <w:bCs/>
                <w:sz w:val="24"/>
              </w:rPr>
            </w:pPr>
            <w:r w:rsidRPr="00642734">
              <w:rPr>
                <w:rFonts w:hint="eastAsia"/>
                <w:bCs/>
                <w:sz w:val="24"/>
              </w:rPr>
              <w:t>翻译理论与实践</w:t>
            </w:r>
            <w:r w:rsidRPr="00642734">
              <w:rPr>
                <w:rFonts w:hint="eastAsia"/>
                <w:bCs/>
                <w:sz w:val="24"/>
              </w:rPr>
              <w:t>1</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5</w:t>
            </w:r>
          </w:p>
        </w:tc>
      </w:tr>
      <w:tr w:rsidR="00B37E92" w:rsidTr="00C84352">
        <w:tc>
          <w:tcPr>
            <w:tcW w:w="1069" w:type="dxa"/>
          </w:tcPr>
          <w:p w:rsidR="00B37E92" w:rsidRPr="00642734" w:rsidRDefault="00B37E92" w:rsidP="00C84352">
            <w:pPr>
              <w:rPr>
                <w:bCs/>
                <w:sz w:val="24"/>
              </w:rPr>
            </w:pPr>
            <w:r>
              <w:rPr>
                <w:rFonts w:hint="eastAsia"/>
                <w:bCs/>
                <w:sz w:val="24"/>
              </w:rPr>
              <w:t>9</w:t>
            </w:r>
          </w:p>
        </w:tc>
        <w:tc>
          <w:tcPr>
            <w:tcW w:w="2344" w:type="dxa"/>
            <w:vAlign w:val="center"/>
          </w:tcPr>
          <w:p w:rsidR="00B37E92" w:rsidRPr="00642734" w:rsidRDefault="00B37E92" w:rsidP="00C84352">
            <w:pPr>
              <w:rPr>
                <w:bCs/>
                <w:sz w:val="24"/>
              </w:rPr>
            </w:pPr>
            <w:r w:rsidRPr="00642734">
              <w:rPr>
                <w:rFonts w:hint="eastAsia"/>
                <w:bCs/>
                <w:sz w:val="24"/>
              </w:rPr>
              <w:t>西方社会与文化</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5</w:t>
            </w:r>
          </w:p>
        </w:tc>
      </w:tr>
      <w:tr w:rsidR="00B37E92" w:rsidTr="00C84352">
        <w:tc>
          <w:tcPr>
            <w:tcW w:w="1069" w:type="dxa"/>
          </w:tcPr>
          <w:p w:rsidR="00B37E92" w:rsidRPr="00642734" w:rsidDel="00D65B8E" w:rsidRDefault="00B37E92" w:rsidP="00C84352">
            <w:pPr>
              <w:rPr>
                <w:bCs/>
                <w:sz w:val="24"/>
              </w:rPr>
            </w:pPr>
            <w:r>
              <w:rPr>
                <w:rFonts w:hint="eastAsia"/>
                <w:bCs/>
                <w:sz w:val="24"/>
              </w:rPr>
              <w:t>10</w:t>
            </w:r>
          </w:p>
        </w:tc>
        <w:tc>
          <w:tcPr>
            <w:tcW w:w="2344" w:type="dxa"/>
          </w:tcPr>
          <w:p w:rsidR="00B37E92" w:rsidRPr="00642734" w:rsidRDefault="00B37E92" w:rsidP="00C84352">
            <w:pPr>
              <w:rPr>
                <w:bCs/>
                <w:sz w:val="24"/>
              </w:rPr>
            </w:pPr>
            <w:r>
              <w:rPr>
                <w:rFonts w:hint="eastAsia"/>
                <w:bCs/>
                <w:sz w:val="24"/>
              </w:rPr>
              <w:t>中级英语视听说</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5</w:t>
            </w:r>
          </w:p>
        </w:tc>
      </w:tr>
      <w:tr w:rsidR="00B37E92" w:rsidTr="00C84352">
        <w:tc>
          <w:tcPr>
            <w:tcW w:w="1069" w:type="dxa"/>
          </w:tcPr>
          <w:p w:rsidR="00B37E92" w:rsidRPr="00642734" w:rsidDel="00D65B8E" w:rsidRDefault="00B37E92" w:rsidP="00C84352">
            <w:pPr>
              <w:rPr>
                <w:bCs/>
                <w:sz w:val="24"/>
              </w:rPr>
            </w:pPr>
            <w:r w:rsidRPr="00642734">
              <w:rPr>
                <w:rFonts w:hint="eastAsia"/>
                <w:bCs/>
                <w:sz w:val="24"/>
              </w:rPr>
              <w:t>1</w:t>
            </w:r>
            <w:r>
              <w:rPr>
                <w:rFonts w:hint="eastAsia"/>
                <w:bCs/>
                <w:sz w:val="24"/>
              </w:rPr>
              <w:t>1</w:t>
            </w:r>
          </w:p>
        </w:tc>
        <w:tc>
          <w:tcPr>
            <w:tcW w:w="2344" w:type="dxa"/>
          </w:tcPr>
          <w:p w:rsidR="00B37E92" w:rsidRPr="00642734" w:rsidRDefault="00B37E92" w:rsidP="00C84352">
            <w:r w:rsidRPr="00642734">
              <w:rPr>
                <w:rFonts w:hint="eastAsia"/>
                <w:bCs/>
                <w:sz w:val="24"/>
              </w:rPr>
              <w:t>英语精读</w:t>
            </w:r>
            <w:r w:rsidRPr="00642734">
              <w:rPr>
                <w:rFonts w:hint="eastAsia"/>
                <w:bCs/>
                <w:sz w:val="24"/>
              </w:rPr>
              <w:t>3</w:t>
            </w:r>
          </w:p>
        </w:tc>
        <w:tc>
          <w:tcPr>
            <w:tcW w:w="1701" w:type="dxa"/>
          </w:tcPr>
          <w:p w:rsidR="00B37E92" w:rsidRPr="00642734" w:rsidRDefault="00B37E92" w:rsidP="00C84352">
            <w:pPr>
              <w:rPr>
                <w:bCs/>
                <w:sz w:val="24"/>
              </w:rPr>
            </w:pPr>
            <w:r w:rsidRPr="00642734">
              <w:rPr>
                <w:rFonts w:hint="eastAsia"/>
                <w:bCs/>
                <w:sz w:val="24"/>
              </w:rPr>
              <w:t>4</w:t>
            </w:r>
          </w:p>
        </w:tc>
        <w:tc>
          <w:tcPr>
            <w:tcW w:w="1707" w:type="dxa"/>
          </w:tcPr>
          <w:p w:rsidR="00B37E92" w:rsidRPr="00642734" w:rsidRDefault="00B37E92" w:rsidP="00C84352">
            <w:pPr>
              <w:rPr>
                <w:bCs/>
                <w:sz w:val="24"/>
              </w:rPr>
            </w:pPr>
            <w:r>
              <w:rPr>
                <w:rFonts w:hint="eastAsia"/>
                <w:bCs/>
                <w:sz w:val="24"/>
              </w:rPr>
              <w:t>68</w:t>
            </w:r>
          </w:p>
        </w:tc>
        <w:tc>
          <w:tcPr>
            <w:tcW w:w="1701" w:type="dxa"/>
          </w:tcPr>
          <w:p w:rsidR="00B37E92" w:rsidRPr="00642734" w:rsidRDefault="00B37E92" w:rsidP="00C84352">
            <w:pPr>
              <w:rPr>
                <w:bCs/>
                <w:sz w:val="24"/>
              </w:rPr>
            </w:pPr>
            <w:r>
              <w:rPr>
                <w:rFonts w:hint="eastAsia"/>
                <w:bCs/>
                <w:sz w:val="24"/>
              </w:rPr>
              <w:t>6</w:t>
            </w:r>
          </w:p>
        </w:tc>
      </w:tr>
      <w:tr w:rsidR="00B37E92" w:rsidTr="00C84352">
        <w:tc>
          <w:tcPr>
            <w:tcW w:w="1069" w:type="dxa"/>
          </w:tcPr>
          <w:p w:rsidR="00B37E92" w:rsidRPr="00642734" w:rsidDel="00D65B8E" w:rsidRDefault="00B37E92" w:rsidP="00C84352">
            <w:pPr>
              <w:rPr>
                <w:bCs/>
                <w:sz w:val="24"/>
              </w:rPr>
            </w:pPr>
            <w:r w:rsidRPr="00642734">
              <w:rPr>
                <w:rFonts w:hint="eastAsia"/>
                <w:bCs/>
                <w:sz w:val="24"/>
              </w:rPr>
              <w:t>1</w:t>
            </w:r>
            <w:r>
              <w:rPr>
                <w:rFonts w:hint="eastAsia"/>
                <w:bCs/>
                <w:sz w:val="24"/>
              </w:rPr>
              <w:t>2</w:t>
            </w:r>
          </w:p>
        </w:tc>
        <w:tc>
          <w:tcPr>
            <w:tcW w:w="2344" w:type="dxa"/>
            <w:vAlign w:val="center"/>
          </w:tcPr>
          <w:p w:rsidR="00B37E92" w:rsidRPr="00642734" w:rsidRDefault="00B37E92" w:rsidP="00C84352">
            <w:pPr>
              <w:rPr>
                <w:bCs/>
                <w:sz w:val="24"/>
              </w:rPr>
            </w:pPr>
            <w:r>
              <w:rPr>
                <w:rFonts w:hint="eastAsia"/>
                <w:bCs/>
                <w:sz w:val="24"/>
              </w:rPr>
              <w:t>高级</w:t>
            </w:r>
            <w:r w:rsidRPr="00642734">
              <w:rPr>
                <w:rFonts w:hint="eastAsia"/>
                <w:bCs/>
                <w:sz w:val="24"/>
              </w:rPr>
              <w:t>英语视听说</w:t>
            </w:r>
            <w:r w:rsidRPr="00642734">
              <w:rPr>
                <w:rFonts w:hint="eastAsia"/>
                <w:bCs/>
                <w:sz w:val="24"/>
              </w:rPr>
              <w:t>1</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Default="00B37E92" w:rsidP="00C84352">
            <w:pPr>
              <w:rPr>
                <w:bCs/>
                <w:sz w:val="24"/>
              </w:rPr>
            </w:pPr>
            <w:r>
              <w:rPr>
                <w:rFonts w:hint="eastAsia"/>
                <w:bCs/>
                <w:sz w:val="24"/>
              </w:rPr>
              <w:t>6</w:t>
            </w:r>
          </w:p>
        </w:tc>
      </w:tr>
      <w:tr w:rsidR="00B37E92" w:rsidTr="00C84352">
        <w:tc>
          <w:tcPr>
            <w:tcW w:w="1069" w:type="dxa"/>
          </w:tcPr>
          <w:p w:rsidR="00B37E92" w:rsidRPr="00642734" w:rsidRDefault="00B37E92" w:rsidP="00C84352">
            <w:pPr>
              <w:rPr>
                <w:bCs/>
                <w:sz w:val="24"/>
              </w:rPr>
            </w:pPr>
            <w:r>
              <w:rPr>
                <w:rFonts w:hint="eastAsia"/>
                <w:bCs/>
                <w:sz w:val="24"/>
              </w:rPr>
              <w:t>13</w:t>
            </w:r>
          </w:p>
        </w:tc>
        <w:tc>
          <w:tcPr>
            <w:tcW w:w="2344" w:type="dxa"/>
          </w:tcPr>
          <w:p w:rsidR="00B37E92" w:rsidRPr="00642734" w:rsidRDefault="00B37E92" w:rsidP="00C84352">
            <w:pPr>
              <w:rPr>
                <w:bCs/>
                <w:sz w:val="24"/>
              </w:rPr>
            </w:pPr>
            <w:r w:rsidRPr="00642734">
              <w:rPr>
                <w:rFonts w:hint="eastAsia"/>
                <w:bCs/>
                <w:sz w:val="24"/>
              </w:rPr>
              <w:t>翻译理论与实践</w:t>
            </w:r>
            <w:r w:rsidRPr="00642734">
              <w:rPr>
                <w:rFonts w:hint="eastAsia"/>
                <w:bCs/>
                <w:sz w:val="24"/>
              </w:rPr>
              <w:t>2</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Default="00B37E92" w:rsidP="00C84352">
            <w:pPr>
              <w:rPr>
                <w:bCs/>
                <w:sz w:val="24"/>
              </w:rPr>
            </w:pPr>
            <w:r>
              <w:rPr>
                <w:rFonts w:hint="eastAsia"/>
                <w:bCs/>
                <w:sz w:val="24"/>
              </w:rPr>
              <w:t>6</w:t>
            </w:r>
          </w:p>
        </w:tc>
      </w:tr>
      <w:tr w:rsidR="00B37E92" w:rsidTr="00C84352">
        <w:tc>
          <w:tcPr>
            <w:tcW w:w="1069" w:type="dxa"/>
          </w:tcPr>
          <w:p w:rsidR="00B37E92" w:rsidRPr="00642734" w:rsidRDefault="00B37E92" w:rsidP="00C84352">
            <w:pPr>
              <w:rPr>
                <w:bCs/>
                <w:sz w:val="24"/>
              </w:rPr>
            </w:pPr>
            <w:r>
              <w:rPr>
                <w:rFonts w:hint="eastAsia"/>
                <w:bCs/>
                <w:sz w:val="24"/>
              </w:rPr>
              <w:t>14</w:t>
            </w:r>
          </w:p>
        </w:tc>
        <w:tc>
          <w:tcPr>
            <w:tcW w:w="2344" w:type="dxa"/>
            <w:vAlign w:val="center"/>
          </w:tcPr>
          <w:p w:rsidR="00B37E92" w:rsidRPr="00642734" w:rsidRDefault="00B37E92" w:rsidP="00C84352">
            <w:pPr>
              <w:rPr>
                <w:bCs/>
                <w:sz w:val="24"/>
              </w:rPr>
            </w:pPr>
            <w:r w:rsidRPr="00642734">
              <w:rPr>
                <w:rFonts w:hint="eastAsia"/>
                <w:bCs/>
                <w:sz w:val="24"/>
              </w:rPr>
              <w:t>英美文学欣赏</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pPr>
              <w:rPr>
                <w:bCs/>
                <w:sz w:val="24"/>
              </w:rPr>
            </w:pPr>
            <w:r w:rsidRPr="00C152C6">
              <w:rPr>
                <w:rFonts w:hint="eastAsia"/>
                <w:bCs/>
                <w:sz w:val="24"/>
              </w:rPr>
              <w:t>34</w:t>
            </w:r>
          </w:p>
        </w:tc>
        <w:tc>
          <w:tcPr>
            <w:tcW w:w="1701" w:type="dxa"/>
          </w:tcPr>
          <w:p w:rsidR="00B37E92" w:rsidRDefault="00B37E92" w:rsidP="00C84352">
            <w:pPr>
              <w:rPr>
                <w:bCs/>
                <w:sz w:val="24"/>
              </w:rPr>
            </w:pPr>
            <w:r>
              <w:rPr>
                <w:rFonts w:hint="eastAsia"/>
                <w:bCs/>
                <w:sz w:val="24"/>
              </w:rPr>
              <w:t>6</w:t>
            </w:r>
          </w:p>
        </w:tc>
      </w:tr>
      <w:tr w:rsidR="00B37E92" w:rsidTr="00C84352">
        <w:tc>
          <w:tcPr>
            <w:tcW w:w="1069" w:type="dxa"/>
          </w:tcPr>
          <w:p w:rsidR="00B37E92" w:rsidRPr="00642734" w:rsidRDefault="00B37E92" w:rsidP="00C84352">
            <w:pPr>
              <w:rPr>
                <w:bCs/>
                <w:sz w:val="24"/>
              </w:rPr>
            </w:pPr>
            <w:r w:rsidRPr="00642734">
              <w:rPr>
                <w:rFonts w:hint="eastAsia"/>
                <w:bCs/>
                <w:sz w:val="24"/>
              </w:rPr>
              <w:t>1</w:t>
            </w:r>
            <w:r>
              <w:rPr>
                <w:rFonts w:hint="eastAsia"/>
                <w:bCs/>
                <w:sz w:val="24"/>
              </w:rPr>
              <w:t>5</w:t>
            </w:r>
          </w:p>
        </w:tc>
        <w:tc>
          <w:tcPr>
            <w:tcW w:w="2344" w:type="dxa"/>
          </w:tcPr>
          <w:p w:rsidR="00B37E92" w:rsidRPr="00642734" w:rsidRDefault="00B37E92" w:rsidP="00C84352">
            <w:r w:rsidRPr="00642734">
              <w:rPr>
                <w:rFonts w:hint="eastAsia"/>
                <w:bCs/>
                <w:sz w:val="24"/>
              </w:rPr>
              <w:t>英语精读</w:t>
            </w:r>
            <w:r w:rsidRPr="00642734">
              <w:rPr>
                <w:rFonts w:hint="eastAsia"/>
                <w:bCs/>
                <w:sz w:val="24"/>
              </w:rPr>
              <w:t>4</w:t>
            </w:r>
          </w:p>
        </w:tc>
        <w:tc>
          <w:tcPr>
            <w:tcW w:w="1701" w:type="dxa"/>
          </w:tcPr>
          <w:p w:rsidR="00B37E92" w:rsidRPr="00642734" w:rsidRDefault="00B37E92" w:rsidP="00C84352">
            <w:pPr>
              <w:rPr>
                <w:bCs/>
                <w:sz w:val="24"/>
              </w:rPr>
            </w:pPr>
            <w:r w:rsidRPr="00642734">
              <w:rPr>
                <w:rFonts w:hint="eastAsia"/>
                <w:bCs/>
                <w:sz w:val="24"/>
              </w:rPr>
              <w:t>4</w:t>
            </w:r>
          </w:p>
        </w:tc>
        <w:tc>
          <w:tcPr>
            <w:tcW w:w="1707" w:type="dxa"/>
          </w:tcPr>
          <w:p w:rsidR="00B37E92" w:rsidRPr="00642734" w:rsidRDefault="00B37E92" w:rsidP="00C84352">
            <w:pPr>
              <w:rPr>
                <w:bCs/>
                <w:sz w:val="24"/>
              </w:rPr>
            </w:pPr>
            <w:r>
              <w:rPr>
                <w:rFonts w:hint="eastAsia"/>
                <w:bCs/>
                <w:sz w:val="24"/>
              </w:rPr>
              <w:t>68</w:t>
            </w:r>
          </w:p>
        </w:tc>
        <w:tc>
          <w:tcPr>
            <w:tcW w:w="1701" w:type="dxa"/>
          </w:tcPr>
          <w:p w:rsidR="00B37E92" w:rsidRPr="00642734" w:rsidRDefault="00B37E92" w:rsidP="00C84352">
            <w:pPr>
              <w:rPr>
                <w:bCs/>
                <w:sz w:val="24"/>
              </w:rPr>
            </w:pPr>
            <w:r>
              <w:rPr>
                <w:rFonts w:hint="eastAsia"/>
                <w:bCs/>
                <w:sz w:val="24"/>
              </w:rPr>
              <w:t>7</w:t>
            </w:r>
          </w:p>
        </w:tc>
      </w:tr>
      <w:tr w:rsidR="00B37E92" w:rsidTr="00C84352">
        <w:tc>
          <w:tcPr>
            <w:tcW w:w="1069" w:type="dxa"/>
          </w:tcPr>
          <w:p w:rsidR="00B37E92" w:rsidRPr="00642734" w:rsidRDefault="00B37E92" w:rsidP="00C84352">
            <w:pPr>
              <w:rPr>
                <w:bCs/>
                <w:sz w:val="24"/>
              </w:rPr>
            </w:pPr>
            <w:r w:rsidRPr="00642734">
              <w:rPr>
                <w:rFonts w:hint="eastAsia"/>
                <w:bCs/>
                <w:sz w:val="24"/>
              </w:rPr>
              <w:t>1</w:t>
            </w:r>
            <w:r>
              <w:rPr>
                <w:rFonts w:hint="eastAsia"/>
                <w:bCs/>
                <w:sz w:val="24"/>
              </w:rPr>
              <w:t>6</w:t>
            </w:r>
          </w:p>
        </w:tc>
        <w:tc>
          <w:tcPr>
            <w:tcW w:w="2344" w:type="dxa"/>
            <w:vAlign w:val="center"/>
          </w:tcPr>
          <w:p w:rsidR="00B37E92" w:rsidRPr="00642734" w:rsidRDefault="00B37E92" w:rsidP="00C84352">
            <w:pPr>
              <w:rPr>
                <w:bCs/>
                <w:sz w:val="24"/>
              </w:rPr>
            </w:pPr>
            <w:r>
              <w:rPr>
                <w:rFonts w:hint="eastAsia"/>
                <w:bCs/>
                <w:sz w:val="24"/>
              </w:rPr>
              <w:t>高级</w:t>
            </w:r>
            <w:r w:rsidRPr="00642734">
              <w:rPr>
                <w:rFonts w:hint="eastAsia"/>
                <w:bCs/>
                <w:sz w:val="24"/>
              </w:rPr>
              <w:t>英语视听说</w:t>
            </w:r>
            <w:r w:rsidRPr="00642734">
              <w:rPr>
                <w:rFonts w:hint="eastAsia"/>
                <w:bCs/>
                <w:sz w:val="24"/>
              </w:rPr>
              <w:t>2</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7</w:t>
            </w:r>
          </w:p>
        </w:tc>
      </w:tr>
      <w:tr w:rsidR="00B37E92" w:rsidTr="00C84352">
        <w:tc>
          <w:tcPr>
            <w:tcW w:w="1069" w:type="dxa"/>
          </w:tcPr>
          <w:p w:rsidR="00B37E92" w:rsidRPr="00642734" w:rsidRDefault="00B37E92" w:rsidP="00C84352">
            <w:pPr>
              <w:rPr>
                <w:bCs/>
                <w:sz w:val="24"/>
              </w:rPr>
            </w:pPr>
            <w:r>
              <w:rPr>
                <w:rFonts w:hint="eastAsia"/>
                <w:bCs/>
                <w:sz w:val="24"/>
              </w:rPr>
              <w:t>17</w:t>
            </w:r>
          </w:p>
        </w:tc>
        <w:tc>
          <w:tcPr>
            <w:tcW w:w="2344" w:type="dxa"/>
          </w:tcPr>
          <w:p w:rsidR="00B37E92" w:rsidRPr="00642734" w:rsidRDefault="00B37E92" w:rsidP="00C84352">
            <w:pPr>
              <w:rPr>
                <w:bCs/>
                <w:sz w:val="24"/>
              </w:rPr>
            </w:pPr>
            <w:r>
              <w:rPr>
                <w:rFonts w:hint="eastAsia"/>
                <w:bCs/>
                <w:sz w:val="24"/>
              </w:rPr>
              <w:t>口译</w:t>
            </w:r>
          </w:p>
        </w:tc>
        <w:tc>
          <w:tcPr>
            <w:tcW w:w="1701" w:type="dxa"/>
          </w:tcPr>
          <w:p w:rsidR="00B37E92" w:rsidRPr="00642734" w:rsidRDefault="00B37E92" w:rsidP="00C84352">
            <w:pPr>
              <w:rPr>
                <w:bCs/>
                <w:sz w:val="24"/>
              </w:rPr>
            </w:pPr>
            <w:r w:rsidRPr="00642734">
              <w:rPr>
                <w:rFonts w:hint="eastAsia"/>
                <w:bCs/>
                <w:sz w:val="24"/>
              </w:rPr>
              <w:t>2</w:t>
            </w:r>
          </w:p>
        </w:tc>
        <w:tc>
          <w:tcPr>
            <w:tcW w:w="1707" w:type="dxa"/>
          </w:tcPr>
          <w:p w:rsidR="00B37E92" w:rsidRDefault="00B37E92" w:rsidP="00C84352">
            <w:r w:rsidRPr="00C152C6">
              <w:rPr>
                <w:rFonts w:hint="eastAsia"/>
                <w:bCs/>
                <w:sz w:val="24"/>
              </w:rPr>
              <w:t>34</w:t>
            </w:r>
          </w:p>
        </w:tc>
        <w:tc>
          <w:tcPr>
            <w:tcW w:w="1701" w:type="dxa"/>
          </w:tcPr>
          <w:p w:rsidR="00B37E92" w:rsidRPr="00642734" w:rsidRDefault="00B37E92" w:rsidP="00C84352">
            <w:pPr>
              <w:rPr>
                <w:bCs/>
                <w:sz w:val="24"/>
              </w:rPr>
            </w:pPr>
            <w:r>
              <w:rPr>
                <w:rFonts w:hint="eastAsia"/>
                <w:bCs/>
                <w:sz w:val="24"/>
              </w:rPr>
              <w:t>7</w:t>
            </w:r>
          </w:p>
        </w:tc>
      </w:tr>
      <w:tr w:rsidR="00B37E92" w:rsidTr="00C84352">
        <w:tc>
          <w:tcPr>
            <w:tcW w:w="1069" w:type="dxa"/>
          </w:tcPr>
          <w:p w:rsidR="00B37E92" w:rsidRPr="00642734" w:rsidRDefault="00B37E92" w:rsidP="00C84352">
            <w:pPr>
              <w:rPr>
                <w:bCs/>
                <w:sz w:val="24"/>
              </w:rPr>
            </w:pPr>
            <w:r>
              <w:rPr>
                <w:rFonts w:hint="eastAsia"/>
                <w:bCs/>
                <w:sz w:val="24"/>
              </w:rPr>
              <w:t>18</w:t>
            </w:r>
          </w:p>
        </w:tc>
        <w:tc>
          <w:tcPr>
            <w:tcW w:w="2344" w:type="dxa"/>
          </w:tcPr>
          <w:p w:rsidR="00B37E92" w:rsidRPr="00642734" w:rsidRDefault="00B37E92" w:rsidP="00C84352">
            <w:pPr>
              <w:rPr>
                <w:bCs/>
                <w:sz w:val="24"/>
              </w:rPr>
            </w:pPr>
            <w:r w:rsidRPr="00642734">
              <w:rPr>
                <w:rFonts w:hint="eastAsia"/>
                <w:bCs/>
                <w:sz w:val="24"/>
              </w:rPr>
              <w:t>毕业</w:t>
            </w:r>
            <w:r>
              <w:rPr>
                <w:rFonts w:hint="eastAsia"/>
                <w:bCs/>
                <w:sz w:val="24"/>
              </w:rPr>
              <w:t>翻译（</w:t>
            </w:r>
            <w:r w:rsidRPr="00642734">
              <w:rPr>
                <w:rFonts w:hint="eastAsia"/>
                <w:bCs/>
                <w:sz w:val="24"/>
              </w:rPr>
              <w:t>论文</w:t>
            </w:r>
            <w:r>
              <w:rPr>
                <w:rFonts w:hint="eastAsia"/>
                <w:bCs/>
                <w:sz w:val="24"/>
              </w:rPr>
              <w:t>）</w:t>
            </w:r>
          </w:p>
        </w:tc>
        <w:tc>
          <w:tcPr>
            <w:tcW w:w="1701" w:type="dxa"/>
          </w:tcPr>
          <w:p w:rsidR="00B37E92" w:rsidRPr="00642734" w:rsidRDefault="00B37E92" w:rsidP="00C84352">
            <w:pPr>
              <w:rPr>
                <w:bCs/>
                <w:sz w:val="24"/>
              </w:rPr>
            </w:pPr>
            <w:r w:rsidRPr="00642734">
              <w:rPr>
                <w:rFonts w:hint="eastAsia"/>
                <w:bCs/>
                <w:sz w:val="24"/>
              </w:rPr>
              <w:t>8</w:t>
            </w:r>
          </w:p>
        </w:tc>
        <w:tc>
          <w:tcPr>
            <w:tcW w:w="1707" w:type="dxa"/>
          </w:tcPr>
          <w:p w:rsidR="00B37E92" w:rsidRDefault="00B37E92" w:rsidP="00C84352">
            <w:r>
              <w:rPr>
                <w:rFonts w:hint="eastAsia"/>
                <w:bCs/>
                <w:sz w:val="24"/>
              </w:rPr>
              <w:t>136</w:t>
            </w:r>
          </w:p>
        </w:tc>
        <w:tc>
          <w:tcPr>
            <w:tcW w:w="1701" w:type="dxa"/>
          </w:tcPr>
          <w:p w:rsidR="00B37E92" w:rsidRPr="00642734" w:rsidRDefault="00B37E92" w:rsidP="00C84352">
            <w:pPr>
              <w:rPr>
                <w:bCs/>
                <w:sz w:val="24"/>
              </w:rPr>
            </w:pPr>
            <w:r w:rsidRPr="00642734">
              <w:rPr>
                <w:rFonts w:hint="eastAsia"/>
                <w:bCs/>
                <w:sz w:val="24"/>
              </w:rPr>
              <w:t>8</w:t>
            </w:r>
          </w:p>
        </w:tc>
      </w:tr>
      <w:tr w:rsidR="00B37E92" w:rsidTr="00C84352">
        <w:tc>
          <w:tcPr>
            <w:tcW w:w="1069" w:type="dxa"/>
          </w:tcPr>
          <w:p w:rsidR="00B37E92" w:rsidRPr="00642734" w:rsidRDefault="00B37E92" w:rsidP="00C84352">
            <w:pPr>
              <w:rPr>
                <w:bCs/>
                <w:sz w:val="24"/>
              </w:rPr>
            </w:pPr>
            <w:r>
              <w:rPr>
                <w:rFonts w:hint="eastAsia"/>
                <w:bCs/>
                <w:sz w:val="24"/>
              </w:rPr>
              <w:t>合计</w:t>
            </w:r>
          </w:p>
        </w:tc>
        <w:tc>
          <w:tcPr>
            <w:tcW w:w="2344" w:type="dxa"/>
          </w:tcPr>
          <w:p w:rsidR="00B37E92" w:rsidRPr="00642734" w:rsidRDefault="00B37E92" w:rsidP="00C84352">
            <w:pPr>
              <w:rPr>
                <w:bCs/>
                <w:sz w:val="24"/>
              </w:rPr>
            </w:pPr>
          </w:p>
        </w:tc>
        <w:tc>
          <w:tcPr>
            <w:tcW w:w="1701" w:type="dxa"/>
          </w:tcPr>
          <w:p w:rsidR="00B37E92" w:rsidRPr="00642734" w:rsidRDefault="00B37E92" w:rsidP="00C84352">
            <w:pPr>
              <w:rPr>
                <w:bCs/>
                <w:sz w:val="24"/>
              </w:rPr>
            </w:pPr>
            <w:r>
              <w:rPr>
                <w:rFonts w:hint="eastAsia"/>
                <w:bCs/>
                <w:sz w:val="24"/>
              </w:rPr>
              <w:t>50</w:t>
            </w:r>
          </w:p>
        </w:tc>
        <w:tc>
          <w:tcPr>
            <w:tcW w:w="1707" w:type="dxa"/>
          </w:tcPr>
          <w:p w:rsidR="00B37E92" w:rsidRPr="00C152C6" w:rsidRDefault="00B37E92" w:rsidP="00C84352">
            <w:pPr>
              <w:rPr>
                <w:bCs/>
                <w:sz w:val="24"/>
              </w:rPr>
            </w:pPr>
            <w:r>
              <w:rPr>
                <w:rFonts w:hint="eastAsia"/>
                <w:bCs/>
                <w:sz w:val="24"/>
              </w:rPr>
              <w:t>850</w:t>
            </w:r>
          </w:p>
        </w:tc>
        <w:tc>
          <w:tcPr>
            <w:tcW w:w="1701" w:type="dxa"/>
          </w:tcPr>
          <w:p w:rsidR="00B37E92" w:rsidRPr="00642734" w:rsidRDefault="00B37E92" w:rsidP="00C84352">
            <w:pPr>
              <w:rPr>
                <w:bCs/>
                <w:sz w:val="24"/>
              </w:rPr>
            </w:pPr>
          </w:p>
        </w:tc>
      </w:tr>
    </w:tbl>
    <w:p w:rsidR="00B37E92" w:rsidRDefault="00B37E92" w:rsidP="00B37E92">
      <w:pPr>
        <w:spacing w:line="360" w:lineRule="exact"/>
        <w:ind w:left="-90"/>
        <w:jc w:val="left"/>
        <w:rPr>
          <w:b/>
          <w:bCs/>
          <w:sz w:val="24"/>
        </w:rPr>
      </w:pPr>
    </w:p>
    <w:p w:rsidR="00B37E92" w:rsidRPr="00322635" w:rsidRDefault="00B37E92" w:rsidP="00B37E92">
      <w:pPr>
        <w:spacing w:line="360" w:lineRule="auto"/>
        <w:ind w:left="-90"/>
        <w:jc w:val="left"/>
        <w:rPr>
          <w:rFonts w:ascii="宋体"/>
          <w:b/>
          <w:bCs/>
          <w:kern w:val="0"/>
          <w:sz w:val="24"/>
        </w:rPr>
      </w:pPr>
      <w:r>
        <w:rPr>
          <w:rFonts w:hint="eastAsia"/>
          <w:b/>
          <w:bCs/>
          <w:sz w:val="24"/>
        </w:rPr>
        <w:t>七、主要实践环节：</w:t>
      </w:r>
      <w:r w:rsidRPr="00642734">
        <w:rPr>
          <w:rFonts w:ascii="宋体" w:hint="eastAsia"/>
          <w:bCs/>
          <w:kern w:val="0"/>
          <w:sz w:val="24"/>
        </w:rPr>
        <w:t>毕业</w:t>
      </w:r>
      <w:r>
        <w:rPr>
          <w:rFonts w:ascii="宋体" w:hint="eastAsia"/>
          <w:bCs/>
          <w:kern w:val="0"/>
          <w:sz w:val="24"/>
        </w:rPr>
        <w:t>翻译（</w:t>
      </w:r>
      <w:r w:rsidRPr="00642734">
        <w:rPr>
          <w:rFonts w:ascii="宋体" w:hint="eastAsia"/>
          <w:bCs/>
          <w:kern w:val="0"/>
          <w:sz w:val="24"/>
        </w:rPr>
        <w:t>论文</w:t>
      </w:r>
      <w:r>
        <w:rPr>
          <w:rFonts w:ascii="宋体" w:hint="eastAsia"/>
          <w:bCs/>
          <w:kern w:val="0"/>
          <w:sz w:val="24"/>
        </w:rPr>
        <w:t>）</w:t>
      </w:r>
      <w:r w:rsidRPr="00642734">
        <w:rPr>
          <w:rFonts w:ascii="宋体" w:hint="eastAsia"/>
          <w:bCs/>
          <w:kern w:val="0"/>
          <w:sz w:val="24"/>
        </w:rPr>
        <w:t>：8周（第八学期）毕业</w:t>
      </w:r>
      <w:r>
        <w:rPr>
          <w:rFonts w:ascii="宋体" w:hint="eastAsia"/>
          <w:bCs/>
          <w:kern w:val="0"/>
          <w:sz w:val="24"/>
        </w:rPr>
        <w:t>翻译实践，说明性</w:t>
      </w:r>
      <w:r w:rsidRPr="00642734">
        <w:rPr>
          <w:rFonts w:ascii="宋体" w:hint="eastAsia"/>
          <w:bCs/>
          <w:kern w:val="0"/>
          <w:sz w:val="24"/>
        </w:rPr>
        <w:t>论文的撰写与答辩。</w:t>
      </w:r>
    </w:p>
    <w:p w:rsidR="00B37E92" w:rsidRDefault="00B37E92" w:rsidP="00B37E92">
      <w:pPr>
        <w:spacing w:line="360" w:lineRule="auto"/>
        <w:ind w:left="-90"/>
        <w:jc w:val="left"/>
        <w:rPr>
          <w:b/>
          <w:bCs/>
          <w:sz w:val="24"/>
        </w:rPr>
      </w:pPr>
    </w:p>
    <w:p w:rsidR="00B37E92" w:rsidRDefault="00B37E92" w:rsidP="00B37E92">
      <w:pPr>
        <w:spacing w:line="360" w:lineRule="auto"/>
        <w:ind w:left="-90"/>
        <w:jc w:val="left"/>
        <w:rPr>
          <w:b/>
          <w:bCs/>
          <w:sz w:val="24"/>
        </w:rPr>
      </w:pPr>
      <w:r>
        <w:rPr>
          <w:rFonts w:hint="eastAsia"/>
          <w:b/>
          <w:bCs/>
          <w:sz w:val="24"/>
        </w:rPr>
        <w:t>八、主干课程简介：</w:t>
      </w:r>
    </w:p>
    <w:p w:rsidR="00B37E92" w:rsidRDefault="00B37E92" w:rsidP="00B37E92">
      <w:pPr>
        <w:spacing w:line="360" w:lineRule="auto"/>
        <w:ind w:left="-90"/>
        <w:jc w:val="left"/>
        <w:rPr>
          <w:rFonts w:hAnsi="宋体"/>
          <w:kern w:val="0"/>
          <w:sz w:val="24"/>
        </w:rPr>
      </w:pPr>
      <w:r>
        <w:rPr>
          <w:rFonts w:hint="eastAsia"/>
          <w:b/>
          <w:bCs/>
          <w:sz w:val="24"/>
        </w:rPr>
        <w:t xml:space="preserve">1. </w:t>
      </w:r>
      <w:r w:rsidRPr="00642734">
        <w:rPr>
          <w:rFonts w:hint="eastAsia"/>
          <w:b/>
          <w:bCs/>
          <w:sz w:val="24"/>
        </w:rPr>
        <w:t>英语精读：</w:t>
      </w:r>
      <w:r w:rsidRPr="00642734">
        <w:rPr>
          <w:rFonts w:hAnsi="宋体"/>
          <w:kern w:val="0"/>
          <w:sz w:val="24"/>
        </w:rPr>
        <w:t>该课程的主要目的为帮助</w:t>
      </w:r>
      <w:r w:rsidRPr="00642734">
        <w:rPr>
          <w:rFonts w:hAnsi="宋体" w:hint="eastAsia"/>
          <w:kern w:val="0"/>
          <w:sz w:val="24"/>
        </w:rPr>
        <w:t>进行</w:t>
      </w:r>
      <w:r w:rsidRPr="00642734">
        <w:rPr>
          <w:rFonts w:hAnsi="宋体"/>
          <w:kern w:val="0"/>
          <w:sz w:val="24"/>
        </w:rPr>
        <w:t>英语专业</w:t>
      </w:r>
      <w:r w:rsidRPr="00642734">
        <w:rPr>
          <w:rFonts w:hAnsi="宋体" w:hint="eastAsia"/>
          <w:kern w:val="0"/>
          <w:sz w:val="24"/>
        </w:rPr>
        <w:t>第二学位或辅修专业学习的</w:t>
      </w:r>
      <w:r w:rsidRPr="00642734">
        <w:rPr>
          <w:rFonts w:hAnsi="宋体"/>
          <w:kern w:val="0"/>
          <w:sz w:val="24"/>
        </w:rPr>
        <w:t>学生在两年的时间内打好坚实</w:t>
      </w:r>
      <w:r w:rsidRPr="00642734">
        <w:rPr>
          <w:rFonts w:hAnsi="宋体" w:hint="eastAsia"/>
          <w:kern w:val="0"/>
          <w:sz w:val="24"/>
        </w:rPr>
        <w:t>的英语</w:t>
      </w:r>
      <w:r w:rsidRPr="00642734">
        <w:rPr>
          <w:rFonts w:hAnsi="宋体"/>
          <w:kern w:val="0"/>
          <w:sz w:val="24"/>
        </w:rPr>
        <w:t>基础，使学生能够正确、自然而流畅地运用本阶段所学的语言，并具有在某些场合恰当并机动灵活地使用语言的能力。该课程兼顾传统英语教学法和当代英语教学法中某些观点，综合训练学生听、说、读、写四项语言能力，在不同学习阶段侧重不同语言能力的训练，同时提供翻译练习，以引起学生对两种语言对比的注意，由浅入深，循序渐进，最终达到理想的教学效果。</w:t>
      </w:r>
    </w:p>
    <w:p w:rsidR="00B37E92" w:rsidRDefault="00B37E92" w:rsidP="00B37E92">
      <w:pPr>
        <w:spacing w:line="360" w:lineRule="auto"/>
        <w:ind w:left="-90"/>
        <w:jc w:val="left"/>
        <w:rPr>
          <w:rFonts w:hAnsi="宋体"/>
          <w:kern w:val="0"/>
          <w:sz w:val="24"/>
        </w:rPr>
      </w:pPr>
      <w:r>
        <w:rPr>
          <w:rFonts w:hint="eastAsia"/>
          <w:b/>
          <w:bCs/>
          <w:sz w:val="24"/>
        </w:rPr>
        <w:t xml:space="preserve">2. </w:t>
      </w:r>
      <w:r w:rsidRPr="00C4567F">
        <w:rPr>
          <w:rFonts w:hint="eastAsia"/>
          <w:b/>
          <w:bCs/>
          <w:sz w:val="24"/>
        </w:rPr>
        <w:t>英语泛读：</w:t>
      </w:r>
      <w:r w:rsidRPr="00642734">
        <w:rPr>
          <w:rFonts w:hAnsi="宋体" w:hint="eastAsia"/>
          <w:kern w:val="0"/>
          <w:sz w:val="24"/>
        </w:rPr>
        <w:t>本</w:t>
      </w:r>
      <w:r w:rsidRPr="00642734">
        <w:rPr>
          <w:rFonts w:hAnsi="宋体"/>
          <w:kern w:val="0"/>
          <w:sz w:val="24"/>
        </w:rPr>
        <w:t>课程旨在帮助学生扩大英语词汇，增加英语国家文化背景知识，提高英语阅读能力。与</w:t>
      </w:r>
      <w:r w:rsidRPr="00642734">
        <w:rPr>
          <w:rFonts w:hAnsi="宋体" w:hint="eastAsia"/>
          <w:kern w:val="0"/>
          <w:sz w:val="24"/>
        </w:rPr>
        <w:t>英语</w:t>
      </w:r>
      <w:r w:rsidRPr="00642734">
        <w:rPr>
          <w:rFonts w:hAnsi="宋体"/>
          <w:kern w:val="0"/>
          <w:sz w:val="24"/>
        </w:rPr>
        <w:t>精读课不同，</w:t>
      </w:r>
      <w:r w:rsidRPr="00642734">
        <w:rPr>
          <w:rFonts w:hAnsi="宋体" w:hint="eastAsia"/>
          <w:kern w:val="0"/>
          <w:sz w:val="24"/>
        </w:rPr>
        <w:t>本课程</w:t>
      </w:r>
      <w:r w:rsidRPr="00642734">
        <w:rPr>
          <w:rFonts w:hAnsi="宋体"/>
          <w:kern w:val="0"/>
          <w:sz w:val="24"/>
        </w:rPr>
        <w:t>属单项技能训练课。</w:t>
      </w:r>
      <w:r w:rsidRPr="00642734">
        <w:rPr>
          <w:rFonts w:hAnsi="宋体" w:hint="eastAsia"/>
          <w:kern w:val="0"/>
          <w:sz w:val="24"/>
        </w:rPr>
        <w:t>泛</w:t>
      </w:r>
      <w:r w:rsidRPr="00642734">
        <w:rPr>
          <w:rFonts w:hAnsi="宋体"/>
          <w:kern w:val="0"/>
          <w:sz w:val="24"/>
        </w:rPr>
        <w:t>读课的特征体现在</w:t>
      </w:r>
      <w:r w:rsidRPr="00642734">
        <w:rPr>
          <w:kern w:val="0"/>
          <w:sz w:val="24"/>
        </w:rPr>
        <w:t>“</w:t>
      </w:r>
      <w:r w:rsidRPr="00642734">
        <w:rPr>
          <w:rFonts w:hAnsi="宋体"/>
          <w:kern w:val="0"/>
          <w:sz w:val="24"/>
        </w:rPr>
        <w:t>泛</w:t>
      </w:r>
      <w:r w:rsidRPr="00642734">
        <w:rPr>
          <w:kern w:val="0"/>
          <w:sz w:val="24"/>
        </w:rPr>
        <w:t>”</w:t>
      </w:r>
      <w:r w:rsidRPr="00642734">
        <w:rPr>
          <w:rFonts w:hAnsi="宋体"/>
          <w:kern w:val="0"/>
          <w:sz w:val="24"/>
        </w:rPr>
        <w:t>与</w:t>
      </w:r>
      <w:r w:rsidRPr="00642734">
        <w:rPr>
          <w:kern w:val="0"/>
          <w:sz w:val="24"/>
        </w:rPr>
        <w:t>“</w:t>
      </w:r>
      <w:r w:rsidRPr="00642734">
        <w:rPr>
          <w:rFonts w:hAnsi="宋体"/>
          <w:kern w:val="0"/>
          <w:sz w:val="24"/>
        </w:rPr>
        <w:t>读</w:t>
      </w:r>
      <w:r w:rsidRPr="00642734">
        <w:rPr>
          <w:kern w:val="0"/>
          <w:sz w:val="24"/>
        </w:rPr>
        <w:t>”</w:t>
      </w:r>
      <w:r w:rsidRPr="00642734">
        <w:rPr>
          <w:rFonts w:hAnsi="宋体"/>
          <w:kern w:val="0"/>
          <w:sz w:val="24"/>
        </w:rPr>
        <w:t>两个方面。就</w:t>
      </w:r>
      <w:r w:rsidRPr="00642734">
        <w:rPr>
          <w:kern w:val="0"/>
          <w:sz w:val="24"/>
        </w:rPr>
        <w:t>“</w:t>
      </w:r>
      <w:r w:rsidRPr="00642734">
        <w:rPr>
          <w:rFonts w:hAnsi="宋体"/>
          <w:kern w:val="0"/>
          <w:sz w:val="24"/>
        </w:rPr>
        <w:t>泛</w:t>
      </w:r>
      <w:r w:rsidRPr="00642734">
        <w:rPr>
          <w:kern w:val="0"/>
          <w:sz w:val="24"/>
        </w:rPr>
        <w:t>”</w:t>
      </w:r>
      <w:r w:rsidRPr="00642734">
        <w:rPr>
          <w:rFonts w:hAnsi="宋体"/>
          <w:kern w:val="0"/>
          <w:sz w:val="24"/>
        </w:rPr>
        <w:t>而言，教材选用语言材料的内容呈百科知</w:t>
      </w:r>
      <w:r w:rsidRPr="00642734">
        <w:rPr>
          <w:rFonts w:hAnsi="宋体"/>
          <w:kern w:val="0"/>
          <w:sz w:val="24"/>
        </w:rPr>
        <w:lastRenderedPageBreak/>
        <w:t>识性，包括社会生活各个方面。同时，语言材料的文体呈多样性，既有记叙文、说明文、议论文、新闻、广告等语言风格不同的各类文章。就</w:t>
      </w:r>
      <w:r w:rsidRPr="00642734">
        <w:rPr>
          <w:kern w:val="0"/>
          <w:sz w:val="24"/>
        </w:rPr>
        <w:t>“</w:t>
      </w:r>
      <w:r w:rsidRPr="00642734">
        <w:rPr>
          <w:rFonts w:hAnsi="宋体"/>
          <w:kern w:val="0"/>
          <w:sz w:val="24"/>
        </w:rPr>
        <w:t>读</w:t>
      </w:r>
      <w:r w:rsidRPr="00642734">
        <w:rPr>
          <w:kern w:val="0"/>
          <w:sz w:val="24"/>
        </w:rPr>
        <w:t>”</w:t>
      </w:r>
      <w:r w:rsidRPr="00642734">
        <w:rPr>
          <w:rFonts w:hAnsi="宋体"/>
          <w:kern w:val="0"/>
          <w:sz w:val="24"/>
        </w:rPr>
        <w:t>而言，泛读课的重要任务是指导学生掌握各种阅读方法，从而提高理解的准确性，加快阅读速度。学生通过大量阅读，逐步扩大词汇量，有助于在当今信息爆炸的时代快速、准确地获取并处理信息，了解各类知识，开阔视野。同时，通过对阅读方法的掌握，学生将进一步提高其英语语言水平和语言运用能力，从而为深化英语学习打下坚实的基础。</w:t>
      </w:r>
    </w:p>
    <w:p w:rsidR="00B37E92" w:rsidRDefault="00B37E92" w:rsidP="00B37E92">
      <w:pPr>
        <w:spacing w:line="360" w:lineRule="auto"/>
        <w:ind w:left="-90"/>
        <w:jc w:val="left"/>
        <w:rPr>
          <w:rFonts w:hAnsi="宋体"/>
          <w:kern w:val="0"/>
          <w:sz w:val="24"/>
        </w:rPr>
      </w:pPr>
      <w:r>
        <w:rPr>
          <w:rFonts w:hint="eastAsia"/>
          <w:b/>
          <w:bCs/>
          <w:sz w:val="24"/>
        </w:rPr>
        <w:t xml:space="preserve">3. </w:t>
      </w:r>
      <w:r>
        <w:rPr>
          <w:rFonts w:hint="eastAsia"/>
          <w:b/>
          <w:bCs/>
          <w:sz w:val="24"/>
        </w:rPr>
        <w:t>英语视听说</w:t>
      </w:r>
      <w:r w:rsidRPr="00C4567F">
        <w:rPr>
          <w:rFonts w:hint="eastAsia"/>
          <w:b/>
          <w:bCs/>
          <w:sz w:val="24"/>
        </w:rPr>
        <w:t>：</w:t>
      </w:r>
      <w:r w:rsidRPr="00DC13DC">
        <w:rPr>
          <w:rFonts w:hAnsi="宋体" w:hint="eastAsia"/>
          <w:kern w:val="0"/>
          <w:sz w:val="24"/>
        </w:rPr>
        <w:t>本课程与英语</w:t>
      </w:r>
      <w:r>
        <w:rPr>
          <w:rFonts w:hAnsi="宋体" w:hint="eastAsia"/>
          <w:kern w:val="0"/>
          <w:sz w:val="24"/>
        </w:rPr>
        <w:t>听力技能和口语技能训练</w:t>
      </w:r>
      <w:r w:rsidRPr="00DC13DC">
        <w:rPr>
          <w:rFonts w:hAnsi="宋体" w:hint="eastAsia"/>
          <w:kern w:val="0"/>
          <w:sz w:val="24"/>
        </w:rPr>
        <w:t>密切相关，</w:t>
      </w:r>
      <w:r>
        <w:rPr>
          <w:rFonts w:hAnsi="宋体" w:hint="eastAsia"/>
          <w:kern w:val="0"/>
          <w:sz w:val="24"/>
        </w:rPr>
        <w:t>目的在于通过课程使学生具有一定的听说能力</w:t>
      </w:r>
      <w:r w:rsidRPr="00DC13DC">
        <w:rPr>
          <w:rFonts w:hAnsi="宋体" w:hint="eastAsia"/>
          <w:kern w:val="0"/>
          <w:sz w:val="24"/>
        </w:rPr>
        <w:t>。本课程在此基础上让学生了解英美文化的同时，培养学生英语思维能力与逻辑表达能力，使学生的听说达到更高的层次。通过欣赏英美电影，使艺术欣赏、语言学习和人文素质的提高有机地结合起来。要求学生理解影片的文化背景，熟记影片中出现的生词和词组，用英语流利表达影片的主要内容及针对情节内容进行讨论。</w:t>
      </w:r>
    </w:p>
    <w:p w:rsidR="00B37E92" w:rsidRDefault="00B37E92" w:rsidP="00B37E92">
      <w:pPr>
        <w:spacing w:line="360" w:lineRule="auto"/>
        <w:ind w:left="-90"/>
        <w:jc w:val="left"/>
        <w:rPr>
          <w:rFonts w:hAnsi="宋体"/>
          <w:kern w:val="0"/>
          <w:sz w:val="24"/>
        </w:rPr>
      </w:pPr>
      <w:r>
        <w:rPr>
          <w:rFonts w:hAnsi="宋体" w:hint="eastAsia"/>
          <w:b/>
          <w:kern w:val="0"/>
          <w:sz w:val="24"/>
        </w:rPr>
        <w:t xml:space="preserve">4. </w:t>
      </w:r>
      <w:r w:rsidRPr="00DC13DC">
        <w:rPr>
          <w:rFonts w:hAnsi="宋体" w:hint="eastAsia"/>
          <w:b/>
          <w:kern w:val="0"/>
          <w:sz w:val="24"/>
        </w:rPr>
        <w:t>高级英语写作：</w:t>
      </w:r>
      <w:r w:rsidRPr="00AC135C">
        <w:rPr>
          <w:rFonts w:hAnsi="宋体"/>
          <w:kern w:val="0"/>
          <w:sz w:val="24"/>
        </w:rPr>
        <w:t>该课程的主要目的</w:t>
      </w:r>
      <w:r w:rsidRPr="009F48E8">
        <w:rPr>
          <w:rFonts w:hAnsi="宋体" w:hint="eastAsia"/>
          <w:kern w:val="0"/>
          <w:sz w:val="24"/>
        </w:rPr>
        <w:t>培养学生养成良好的写作技巧和写作能力，以便学生在毕业时能够掌握较好的英语写作方法和思路</w:t>
      </w:r>
      <w:r>
        <w:rPr>
          <w:rFonts w:hAnsi="宋体" w:hint="eastAsia"/>
          <w:kern w:val="0"/>
          <w:sz w:val="24"/>
        </w:rPr>
        <w:t>,</w:t>
      </w:r>
      <w:r w:rsidRPr="00DC13DC">
        <w:rPr>
          <w:rFonts w:hAnsi="宋体" w:hint="eastAsia"/>
          <w:kern w:val="0"/>
          <w:sz w:val="24"/>
        </w:rPr>
        <w:t xml:space="preserve"> </w:t>
      </w:r>
      <w:r w:rsidRPr="00DC13DC">
        <w:rPr>
          <w:rFonts w:hAnsi="宋体" w:hint="eastAsia"/>
          <w:kern w:val="0"/>
          <w:sz w:val="24"/>
        </w:rPr>
        <w:t>也是未来进行学术论文写作的加强阶段</w:t>
      </w:r>
      <w:r w:rsidRPr="009F48E8">
        <w:rPr>
          <w:rFonts w:hAnsi="宋体" w:hint="eastAsia"/>
          <w:kern w:val="0"/>
          <w:sz w:val="24"/>
        </w:rPr>
        <w:t>。</w:t>
      </w:r>
    </w:p>
    <w:p w:rsidR="00B37E92" w:rsidRDefault="00B37E92" w:rsidP="00B37E92">
      <w:pPr>
        <w:spacing w:line="360" w:lineRule="auto"/>
        <w:ind w:left="-90"/>
        <w:jc w:val="left"/>
        <w:rPr>
          <w:rFonts w:hAnsi="宋体"/>
          <w:kern w:val="0"/>
          <w:sz w:val="24"/>
        </w:rPr>
      </w:pPr>
      <w:r>
        <w:rPr>
          <w:rFonts w:ascii="宋体" w:hAnsi="宋体" w:hint="eastAsia"/>
          <w:b/>
          <w:bCs/>
          <w:sz w:val="24"/>
        </w:rPr>
        <w:t xml:space="preserve">5. </w:t>
      </w:r>
      <w:r w:rsidRPr="00C4567F">
        <w:rPr>
          <w:rFonts w:ascii="宋体" w:hAnsi="宋体" w:hint="eastAsia"/>
          <w:b/>
          <w:bCs/>
          <w:sz w:val="24"/>
        </w:rPr>
        <w:t>翻译理论与实践：</w:t>
      </w:r>
      <w:r w:rsidRPr="00642734">
        <w:rPr>
          <w:rFonts w:hAnsi="宋体" w:hint="eastAsia"/>
          <w:kern w:val="0"/>
          <w:sz w:val="24"/>
        </w:rPr>
        <w:t>通过本课程的学习，使学生掌握一定的翻译理论基础知识，了解基本的翻译技巧；同时通过大量的翻译实践训练，使学生获得初步的动手能力，为日后不断提高翻译水平做好理论上和技巧上的准备。此阶段的理论学习与实践练习的主要目的是使学生树立正确的翻译观，让学生认识到文学翻译是一件需要严肃认真地对待、不懈地刻苦钻研、长期地努力提高水平的工作；认识到它的科学性和艺术性。</w:t>
      </w:r>
    </w:p>
    <w:p w:rsidR="00B37E92" w:rsidRPr="00973D41" w:rsidRDefault="00B37E92" w:rsidP="00B37E92">
      <w:pPr>
        <w:widowControl/>
        <w:spacing w:line="360" w:lineRule="auto"/>
        <w:jc w:val="left"/>
        <w:rPr>
          <w:kern w:val="0"/>
          <w:sz w:val="24"/>
        </w:rPr>
      </w:pPr>
      <w:r>
        <w:rPr>
          <w:rFonts w:hint="eastAsia"/>
          <w:b/>
          <w:kern w:val="0"/>
          <w:sz w:val="24"/>
        </w:rPr>
        <w:t xml:space="preserve">6. </w:t>
      </w:r>
      <w:r w:rsidRPr="00BD53B3">
        <w:rPr>
          <w:rFonts w:hint="eastAsia"/>
          <w:b/>
          <w:kern w:val="0"/>
          <w:sz w:val="24"/>
        </w:rPr>
        <w:t>口译：</w:t>
      </w:r>
      <w:r w:rsidRPr="00710564">
        <w:rPr>
          <w:rFonts w:hAnsi="宋体" w:hint="eastAsia"/>
          <w:kern w:val="0"/>
          <w:sz w:val="24"/>
        </w:rPr>
        <w:t>口译课与传统的语言、文学类课程相比，兼备了综合性和实用性的特点，目的在于最大限度的调动学生的主动性和积极性，培养学生的综合能力和素质将外语人才的培养从知识型、专才型向能力型和复合型方向转变。</w:t>
      </w:r>
      <w:r w:rsidRPr="00776750">
        <w:rPr>
          <w:rFonts w:ascii="宋体" w:hAnsi="宋体" w:hint="eastAsia"/>
          <w:sz w:val="24"/>
        </w:rPr>
        <w:t>通过</w:t>
      </w:r>
      <w:r>
        <w:rPr>
          <w:rFonts w:ascii="宋体" w:hAnsi="宋体" w:hint="eastAsia"/>
          <w:sz w:val="24"/>
        </w:rPr>
        <w:t>该课程的学习，使学生掌握同声传译和交替传译的基本理论与技巧。通过形式多样、题材广泛、内容丰富的口译练习篇章，在课堂或课后提高口译综合技能。</w:t>
      </w:r>
    </w:p>
    <w:p w:rsidR="00B37E92" w:rsidRDefault="00B37E92" w:rsidP="00B37E92">
      <w:pPr>
        <w:widowControl/>
        <w:jc w:val="left"/>
        <w:rPr>
          <w:rFonts w:asciiTheme="minorEastAsia" w:hAnsiTheme="minorEastAsia"/>
          <w:sz w:val="24"/>
          <w:szCs w:val="24"/>
        </w:rPr>
      </w:pPr>
      <w:r>
        <w:rPr>
          <w:rFonts w:asciiTheme="minorEastAsia" w:hAnsiTheme="minorEastAsia"/>
          <w:sz w:val="24"/>
          <w:szCs w:val="24"/>
        </w:rPr>
        <w:br w:type="page"/>
      </w:r>
    </w:p>
    <w:p w:rsidR="00B37E92" w:rsidRPr="00BB3712" w:rsidRDefault="00B37E92" w:rsidP="00B37E92">
      <w:pPr>
        <w:spacing w:afterLines="50" w:after="156" w:line="360" w:lineRule="exact"/>
        <w:jc w:val="center"/>
        <w:rPr>
          <w:rFonts w:ascii="宋体" w:hAnsi="宋体"/>
          <w:b/>
          <w:bCs/>
          <w:sz w:val="30"/>
          <w:szCs w:val="30"/>
        </w:rPr>
      </w:pPr>
      <w:r>
        <w:rPr>
          <w:rFonts w:ascii="宋体" w:hAnsi="宋体" w:hint="eastAsia"/>
          <w:b/>
          <w:bCs/>
          <w:sz w:val="30"/>
          <w:szCs w:val="30"/>
        </w:rPr>
        <w:lastRenderedPageBreak/>
        <w:t>国际经济与贸易</w:t>
      </w:r>
      <w:r w:rsidRPr="00BB3712">
        <w:rPr>
          <w:rFonts w:ascii="宋体" w:hAnsi="宋体" w:hint="eastAsia"/>
          <w:b/>
          <w:bCs/>
          <w:sz w:val="30"/>
          <w:szCs w:val="30"/>
        </w:rPr>
        <w:t>专业人才培养方案</w:t>
      </w:r>
      <w:r>
        <w:rPr>
          <w:rFonts w:ascii="宋体" w:hAnsi="宋体" w:hint="eastAsia"/>
          <w:b/>
          <w:bCs/>
          <w:sz w:val="30"/>
          <w:szCs w:val="30"/>
        </w:rPr>
        <w:t>（</w:t>
      </w:r>
      <w:r w:rsidRPr="00FA07F8">
        <w:rPr>
          <w:rFonts w:ascii="宋体" w:hAnsi="宋体" w:cs="宋体"/>
          <w:b/>
          <w:bCs/>
          <w:kern w:val="0"/>
          <w:sz w:val="32"/>
          <w:szCs w:val="32"/>
        </w:rPr>
        <w:t>辅修专业/双学位</w:t>
      </w:r>
      <w:r>
        <w:rPr>
          <w:rFonts w:ascii="宋体" w:hAnsi="宋体" w:hint="eastAsia"/>
          <w:b/>
          <w:bCs/>
          <w:sz w:val="30"/>
          <w:szCs w:val="30"/>
        </w:rPr>
        <w:t>）</w:t>
      </w:r>
    </w:p>
    <w:p w:rsidR="00B37E92" w:rsidRPr="00BB3712" w:rsidRDefault="00B37E92" w:rsidP="00B37E92">
      <w:pPr>
        <w:spacing w:afterLines="50" w:after="156" w:line="360" w:lineRule="exact"/>
        <w:jc w:val="center"/>
        <w:rPr>
          <w:rFonts w:ascii="宋体" w:hAnsi="宋体"/>
          <w:b/>
          <w:bCs/>
          <w:sz w:val="30"/>
          <w:szCs w:val="30"/>
        </w:rPr>
      </w:pPr>
    </w:p>
    <w:p w:rsidR="00B37E92" w:rsidRPr="00BB3712" w:rsidRDefault="00B37E92" w:rsidP="00B37E92">
      <w:pPr>
        <w:pStyle w:val="a7"/>
        <w:numPr>
          <w:ilvl w:val="0"/>
          <w:numId w:val="1"/>
        </w:numPr>
        <w:spacing w:line="400" w:lineRule="exact"/>
        <w:ind w:firstLineChars="0"/>
        <w:jc w:val="left"/>
        <w:rPr>
          <w:rFonts w:ascii="宋体" w:hAnsi="宋体"/>
          <w:sz w:val="24"/>
          <w:u w:val="single"/>
        </w:rPr>
      </w:pPr>
      <w:r w:rsidRPr="00BB3712">
        <w:rPr>
          <w:rFonts w:ascii="宋体" w:hAnsi="宋体" w:hint="eastAsia"/>
          <w:b/>
          <w:bCs/>
          <w:sz w:val="24"/>
        </w:rPr>
        <w:t>专业名称：</w:t>
      </w:r>
      <w:r>
        <w:rPr>
          <w:rFonts w:ascii="宋体" w:hAnsi="宋体" w:hint="eastAsia"/>
          <w:sz w:val="24"/>
          <w:u w:val="single"/>
        </w:rPr>
        <w:t>国际经济与贸易</w:t>
      </w:r>
    </w:p>
    <w:p w:rsidR="00B37E92" w:rsidRPr="00F02079" w:rsidRDefault="00B37E92" w:rsidP="00B37E92">
      <w:pPr>
        <w:spacing w:line="400" w:lineRule="exact"/>
        <w:jc w:val="left"/>
        <w:rPr>
          <w:rFonts w:ascii="宋体" w:hAnsi="宋体"/>
          <w:color w:val="FF0000"/>
          <w:sz w:val="24"/>
          <w:u w:val="single"/>
        </w:rPr>
      </w:pPr>
    </w:p>
    <w:p w:rsidR="00B37E92" w:rsidRPr="00D506E8" w:rsidRDefault="00B37E92" w:rsidP="00B37E92">
      <w:pPr>
        <w:spacing w:line="400" w:lineRule="exact"/>
        <w:jc w:val="left"/>
        <w:outlineLvl w:val="0"/>
        <w:rPr>
          <w:rFonts w:ascii="宋体" w:hAnsi="宋体"/>
          <w:b/>
          <w:bCs/>
          <w:sz w:val="24"/>
        </w:rPr>
      </w:pPr>
      <w:r>
        <w:rPr>
          <w:rFonts w:ascii="宋体" w:hAnsi="宋体" w:hint="eastAsia"/>
          <w:b/>
          <w:bCs/>
          <w:sz w:val="24"/>
        </w:rPr>
        <w:t>二</w:t>
      </w:r>
      <w:r w:rsidRPr="00D506E8">
        <w:rPr>
          <w:rFonts w:ascii="宋体" w:hAnsi="宋体" w:hint="eastAsia"/>
          <w:b/>
          <w:bCs/>
          <w:sz w:val="24"/>
        </w:rPr>
        <w:t>、培养目标：</w:t>
      </w:r>
    </w:p>
    <w:p w:rsidR="00B37E92" w:rsidRDefault="00B37E92" w:rsidP="00B37E92">
      <w:pPr>
        <w:spacing w:line="400" w:lineRule="exact"/>
        <w:ind w:firstLine="465"/>
        <w:jc w:val="left"/>
        <w:rPr>
          <w:sz w:val="24"/>
        </w:rPr>
      </w:pPr>
      <w:r>
        <w:rPr>
          <w:sz w:val="24"/>
        </w:rPr>
        <w:t>培养掌握经济学基本原理和国际经济与贸易的基本理论，掌握国际贸易基本知识与基本技能，了解当代国际经济与贸易的现状，了解主要贸易国家与地区的社会经济情况，熟悉通行的国际贸易规则和惯例，熟悉中国对外贸易发展的现状、政策法规和业务流程，能熟练地掌握一门外语，能够熟练运用信息通信技术从事日常事物和涉外经济工作，能在政府机构和企事业单位从事管理、实际业务、调研和宣传策划工作，综合素质高，具有较强创新精神和实践能力的应用型人才。</w:t>
      </w:r>
    </w:p>
    <w:p w:rsidR="00B37E92" w:rsidRPr="00F02079" w:rsidRDefault="00B37E92" w:rsidP="00B37E92">
      <w:pPr>
        <w:spacing w:line="400" w:lineRule="exact"/>
        <w:ind w:firstLine="465"/>
        <w:jc w:val="left"/>
        <w:rPr>
          <w:rFonts w:ascii="宋体" w:hAnsi="宋体"/>
          <w:sz w:val="24"/>
        </w:rPr>
      </w:pPr>
    </w:p>
    <w:p w:rsidR="00B37E92" w:rsidRPr="00D506E8" w:rsidRDefault="00B37E92" w:rsidP="00B37E92">
      <w:pPr>
        <w:outlineLvl w:val="0"/>
        <w:rPr>
          <w:rFonts w:ascii="宋体" w:hAnsi="宋体"/>
          <w:b/>
          <w:bCs/>
          <w:sz w:val="24"/>
        </w:rPr>
      </w:pPr>
      <w:r>
        <w:rPr>
          <w:rFonts w:ascii="宋体" w:hAnsi="宋体" w:hint="eastAsia"/>
          <w:b/>
          <w:bCs/>
          <w:sz w:val="24"/>
        </w:rPr>
        <w:t>三</w:t>
      </w:r>
      <w:r w:rsidRPr="00D506E8">
        <w:rPr>
          <w:rFonts w:ascii="宋体" w:hAnsi="宋体" w:hint="eastAsia"/>
          <w:b/>
          <w:bCs/>
          <w:sz w:val="24"/>
        </w:rPr>
        <w:t>、培养要求：</w:t>
      </w:r>
    </w:p>
    <w:p w:rsidR="00B37E92" w:rsidRDefault="00B37E92" w:rsidP="00B37E92">
      <w:pPr>
        <w:ind w:firstLineChars="200" w:firstLine="480"/>
        <w:rPr>
          <w:sz w:val="24"/>
        </w:rPr>
      </w:pPr>
      <w:r>
        <w:rPr>
          <w:rFonts w:ascii="宋体" w:hAnsi="宋体" w:hint="eastAsia"/>
          <w:sz w:val="24"/>
        </w:rPr>
        <w:t>本专业学生主要学习国际经济与贸易专业的基本理论和基本知识，接受国际经济与贸易专业的基本理论和实务操作的基本训练，具备优良的素质结构、能力结构和知识结构等。</w:t>
      </w:r>
    </w:p>
    <w:p w:rsidR="00B37E92" w:rsidRPr="007B0779" w:rsidRDefault="00B37E92" w:rsidP="00B37E92">
      <w:pPr>
        <w:ind w:firstLineChars="200" w:firstLine="480"/>
        <w:rPr>
          <w:rFonts w:ascii="宋体" w:hAnsi="宋体"/>
          <w:color w:val="FF0000"/>
          <w:sz w:val="24"/>
        </w:rPr>
      </w:pPr>
    </w:p>
    <w:p w:rsidR="00B37E92" w:rsidRDefault="00B37E92" w:rsidP="00B37E92">
      <w:pPr>
        <w:spacing w:line="400" w:lineRule="exact"/>
        <w:jc w:val="left"/>
        <w:outlineLvl w:val="0"/>
        <w:rPr>
          <w:rFonts w:ascii="宋体" w:hAnsi="宋体"/>
          <w:b/>
          <w:bCs/>
          <w:sz w:val="24"/>
        </w:rPr>
      </w:pPr>
      <w:r>
        <w:rPr>
          <w:rFonts w:ascii="宋体" w:hAnsi="宋体" w:hint="eastAsia"/>
          <w:b/>
          <w:bCs/>
          <w:sz w:val="24"/>
        </w:rPr>
        <w:t>四、核心课程:</w:t>
      </w:r>
    </w:p>
    <w:p w:rsidR="00B37E92" w:rsidRDefault="00B37E92" w:rsidP="00B37E92">
      <w:pPr>
        <w:spacing w:line="400" w:lineRule="exact"/>
        <w:ind w:firstLineChars="200" w:firstLine="480"/>
        <w:jc w:val="left"/>
        <w:rPr>
          <w:rFonts w:ascii="宋体" w:hAnsi="宋体"/>
          <w:b/>
          <w:bCs/>
          <w:sz w:val="24"/>
        </w:rPr>
      </w:pPr>
      <w:r>
        <w:rPr>
          <w:rFonts w:hint="eastAsia"/>
          <w:sz w:val="24"/>
        </w:rPr>
        <w:t>政治经济学、西方经济学、国际经济学、货币银行学、会计学、统计学、计量经济学、财政学。</w:t>
      </w:r>
    </w:p>
    <w:p w:rsidR="00B37E92" w:rsidRDefault="00B37E92" w:rsidP="00B37E92">
      <w:pPr>
        <w:spacing w:line="400" w:lineRule="exact"/>
        <w:jc w:val="left"/>
        <w:rPr>
          <w:rFonts w:ascii="宋体" w:hAnsi="宋体"/>
          <w:b/>
          <w:bCs/>
          <w:sz w:val="24"/>
        </w:rPr>
      </w:pPr>
    </w:p>
    <w:p w:rsidR="00B37E92" w:rsidRDefault="00B37E92" w:rsidP="00B37E92">
      <w:pPr>
        <w:spacing w:line="400" w:lineRule="exact"/>
        <w:jc w:val="left"/>
        <w:outlineLvl w:val="0"/>
        <w:rPr>
          <w:rFonts w:ascii="宋体" w:hAnsi="宋体"/>
          <w:b/>
          <w:bCs/>
          <w:sz w:val="24"/>
        </w:rPr>
      </w:pPr>
      <w:r>
        <w:rPr>
          <w:rFonts w:ascii="宋体" w:hAnsi="宋体" w:hint="eastAsia"/>
          <w:b/>
          <w:bCs/>
          <w:sz w:val="24"/>
        </w:rPr>
        <w:t>五、学分要求：</w:t>
      </w:r>
    </w:p>
    <w:p w:rsidR="00B37E92" w:rsidRPr="00EC13B8" w:rsidRDefault="00B37E92" w:rsidP="00B37E92">
      <w:pPr>
        <w:spacing w:line="400" w:lineRule="exact"/>
        <w:ind w:firstLine="480"/>
        <w:jc w:val="left"/>
        <w:rPr>
          <w:rFonts w:ascii="宋体" w:hAnsi="宋体"/>
          <w:bCs/>
          <w:sz w:val="24"/>
        </w:rPr>
      </w:pPr>
      <w:r w:rsidRPr="00EC13B8">
        <w:rPr>
          <w:rFonts w:ascii="宋体" w:hAnsi="宋体" w:hint="eastAsia"/>
          <w:bCs/>
          <w:sz w:val="24"/>
        </w:rPr>
        <w:t>本辅修专业学生应修完</w:t>
      </w:r>
      <w:r>
        <w:rPr>
          <w:rFonts w:ascii="宋体" w:hAnsi="宋体" w:hint="eastAsia"/>
          <w:bCs/>
          <w:sz w:val="24"/>
        </w:rPr>
        <w:t>50</w:t>
      </w:r>
      <w:r w:rsidRPr="00EC13B8">
        <w:rPr>
          <w:rFonts w:ascii="宋体" w:hAnsi="宋体" w:hint="eastAsia"/>
          <w:bCs/>
          <w:sz w:val="24"/>
        </w:rPr>
        <w:t>学分方可取得第二学位证书，修完30学分课取得辅修专业证明书。</w:t>
      </w: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Pr="004E7C66"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Default="00B37E92" w:rsidP="00B37E92">
      <w:pPr>
        <w:spacing w:line="400" w:lineRule="exact"/>
        <w:ind w:firstLine="480"/>
        <w:jc w:val="left"/>
        <w:rPr>
          <w:rFonts w:ascii="宋体" w:hAnsi="宋体"/>
          <w:b/>
          <w:bCs/>
          <w:sz w:val="24"/>
        </w:rPr>
      </w:pPr>
    </w:p>
    <w:p w:rsidR="00B37E92" w:rsidRPr="00F02079" w:rsidRDefault="00B37E92" w:rsidP="00B37E92">
      <w:pPr>
        <w:spacing w:line="400" w:lineRule="exact"/>
        <w:ind w:firstLine="480"/>
        <w:jc w:val="left"/>
        <w:rPr>
          <w:rFonts w:ascii="宋体" w:hAnsi="宋体"/>
          <w:b/>
          <w:bCs/>
          <w:sz w:val="24"/>
        </w:rPr>
      </w:pPr>
    </w:p>
    <w:p w:rsidR="00B37E92" w:rsidRDefault="00B37E92" w:rsidP="00B37E92">
      <w:pPr>
        <w:outlineLvl w:val="0"/>
        <w:rPr>
          <w:b/>
          <w:bCs/>
          <w:sz w:val="24"/>
        </w:rPr>
      </w:pPr>
      <w:r>
        <w:rPr>
          <w:rFonts w:hint="eastAsia"/>
          <w:b/>
          <w:bCs/>
          <w:sz w:val="24"/>
        </w:rPr>
        <w:lastRenderedPageBreak/>
        <w:t>六</w:t>
      </w:r>
      <w:r w:rsidRPr="005B4A2B">
        <w:rPr>
          <w:rFonts w:hint="eastAsia"/>
          <w:b/>
          <w:bCs/>
          <w:sz w:val="24"/>
        </w:rPr>
        <w:t>、</w:t>
      </w:r>
      <w:r>
        <w:rPr>
          <w:rFonts w:hint="eastAsia"/>
          <w:b/>
          <w:bCs/>
          <w:sz w:val="24"/>
        </w:rPr>
        <w:t>教学计划表</w:t>
      </w:r>
    </w:p>
    <w:tbl>
      <w:tblPr>
        <w:tblW w:w="9215" w:type="dxa"/>
        <w:tblInd w:w="-176" w:type="dxa"/>
        <w:tblLayout w:type="fixed"/>
        <w:tblLook w:val="04A0" w:firstRow="1" w:lastRow="0" w:firstColumn="1" w:lastColumn="0" w:noHBand="0" w:noVBand="1"/>
      </w:tblPr>
      <w:tblGrid>
        <w:gridCol w:w="1276"/>
        <w:gridCol w:w="2837"/>
        <w:gridCol w:w="849"/>
        <w:gridCol w:w="1276"/>
        <w:gridCol w:w="2977"/>
      </w:tblGrid>
      <w:tr w:rsidR="00B37E92" w:rsidTr="00C84352">
        <w:trPr>
          <w:trHeight w:val="7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sidRPr="00EC13B8">
              <w:rPr>
                <w:rFonts w:ascii="宋体" w:hAnsi="宋体" w:cs="宋体" w:hint="eastAsia"/>
                <w:bCs/>
                <w:kern w:val="0"/>
                <w:sz w:val="18"/>
                <w:szCs w:val="18"/>
              </w:rPr>
              <w:t>序号</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EC13B8" w:rsidRDefault="00B37E92" w:rsidP="00C84352">
            <w:pPr>
              <w:jc w:val="center"/>
              <w:rPr>
                <w:rFonts w:ascii="宋体" w:hAnsi="宋体" w:cs="宋体"/>
                <w:bCs/>
                <w:kern w:val="0"/>
                <w:sz w:val="18"/>
                <w:szCs w:val="18"/>
              </w:rPr>
            </w:pPr>
            <w:r w:rsidRPr="00EC13B8">
              <w:rPr>
                <w:rFonts w:ascii="宋体" w:hAnsi="宋体" w:cs="宋体" w:hint="eastAsia"/>
                <w:bCs/>
                <w:kern w:val="0"/>
                <w:sz w:val="18"/>
                <w:szCs w:val="18"/>
              </w:rPr>
              <w:t>课程名称</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sidRPr="00EC13B8">
              <w:rPr>
                <w:rFonts w:ascii="宋体" w:hAnsi="宋体" w:cs="宋体" w:hint="eastAsia"/>
                <w:bCs/>
                <w:kern w:val="0"/>
                <w:sz w:val="18"/>
                <w:szCs w:val="18"/>
              </w:rPr>
              <w:t>学分</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sidRPr="00EC13B8">
              <w:rPr>
                <w:rFonts w:ascii="宋体" w:hAnsi="宋体" w:cs="宋体" w:hint="eastAsia"/>
                <w:bCs/>
                <w:kern w:val="0"/>
                <w:sz w:val="18"/>
                <w:szCs w:val="18"/>
              </w:rPr>
              <w:t>学时</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sidRPr="00EC13B8">
              <w:rPr>
                <w:rFonts w:ascii="宋体" w:hAnsi="宋体" w:cs="宋体" w:hint="eastAsia"/>
                <w:bCs/>
                <w:kern w:val="0"/>
                <w:sz w:val="18"/>
                <w:szCs w:val="18"/>
              </w:rPr>
              <w:t>开课学期</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1</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政治经济学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4</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2</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BB3712" w:rsidRDefault="00B37E92" w:rsidP="00C84352">
            <w:pPr>
              <w:jc w:val="left"/>
              <w:rPr>
                <w:sz w:val="18"/>
                <w:szCs w:val="18"/>
              </w:rPr>
            </w:pPr>
            <w:r>
              <w:rPr>
                <w:rFonts w:hint="eastAsia"/>
                <w:sz w:val="18"/>
                <w:szCs w:val="18"/>
              </w:rPr>
              <w:t>西方经济学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BB371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4</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3</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国际经济学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4</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4</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货币银行学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4</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5</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会计学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5</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6</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统计学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5</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7</w:t>
            </w:r>
          </w:p>
        </w:tc>
        <w:tc>
          <w:tcPr>
            <w:tcW w:w="2837" w:type="dxa"/>
            <w:tcBorders>
              <w:top w:val="single" w:sz="4" w:space="0" w:color="auto"/>
              <w:left w:val="single" w:sz="4" w:space="0" w:color="auto"/>
              <w:right w:val="single" w:sz="4" w:space="0" w:color="000000"/>
            </w:tcBorders>
            <w:shd w:val="clear" w:color="auto" w:fill="auto"/>
            <w:vAlign w:val="center"/>
          </w:tcPr>
          <w:p w:rsidR="00B37E92" w:rsidRDefault="00B37E92" w:rsidP="00C84352">
            <w:pPr>
              <w:jc w:val="left"/>
              <w:rPr>
                <w:sz w:val="18"/>
                <w:szCs w:val="18"/>
              </w:rPr>
            </w:pPr>
            <w:r>
              <w:rPr>
                <w:rFonts w:hint="eastAsia"/>
                <w:sz w:val="18"/>
                <w:szCs w:val="18"/>
              </w:rPr>
              <w:t>计量经济学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Default="00B37E92" w:rsidP="00C84352">
            <w:pPr>
              <w:jc w:val="center"/>
              <w:rPr>
                <w:sz w:val="18"/>
                <w:szCs w:val="18"/>
              </w:rPr>
            </w:pPr>
            <w:r>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EC13B8" w:rsidRDefault="00B37E92" w:rsidP="00C84352">
            <w:pPr>
              <w:widowControl/>
              <w:jc w:val="center"/>
              <w:rPr>
                <w:rFonts w:ascii="宋体" w:hAnsi="宋体" w:cs="宋体"/>
                <w:bCs/>
                <w:kern w:val="0"/>
                <w:sz w:val="18"/>
                <w:szCs w:val="18"/>
              </w:rPr>
            </w:pPr>
            <w:r>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5</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8</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财政学</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5</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9</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国际金融</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6</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10</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105202" w:rsidRDefault="00B37E92" w:rsidP="00C84352">
            <w:pPr>
              <w:jc w:val="left"/>
              <w:rPr>
                <w:sz w:val="18"/>
                <w:szCs w:val="18"/>
              </w:rPr>
            </w:pPr>
            <w:r w:rsidRPr="00105202">
              <w:rPr>
                <w:rFonts w:hint="eastAsia"/>
                <w:sz w:val="18"/>
                <w:szCs w:val="18"/>
              </w:rPr>
              <w:t>国际贸易概论</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51</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6</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11</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105202" w:rsidRDefault="00B37E92" w:rsidP="00C84352">
            <w:pPr>
              <w:jc w:val="left"/>
              <w:rPr>
                <w:sz w:val="18"/>
                <w:szCs w:val="18"/>
              </w:rPr>
            </w:pPr>
            <w:r w:rsidRPr="00105202">
              <w:rPr>
                <w:rFonts w:hint="eastAsia"/>
                <w:sz w:val="18"/>
                <w:szCs w:val="18"/>
              </w:rPr>
              <w:t>国际贸易实务</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3</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51</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6</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12</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国际贸易法</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6</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13</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外贸英文函电</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282E59" w:rsidRDefault="00B37E92" w:rsidP="00C84352">
            <w:pPr>
              <w:jc w:val="center"/>
              <w:rPr>
                <w:rFonts w:ascii="宋体" w:hAnsi="宋体" w:cs="宋体"/>
                <w:bCs/>
                <w:kern w:val="0"/>
                <w:sz w:val="18"/>
                <w:szCs w:val="18"/>
              </w:rPr>
            </w:pPr>
            <w:r w:rsidRPr="00282E59">
              <w:rPr>
                <w:rFonts w:ascii="宋体" w:hAnsi="宋体" w:cs="宋体" w:hint="eastAsia"/>
                <w:bCs/>
                <w:kern w:val="0"/>
                <w:sz w:val="18"/>
                <w:szCs w:val="18"/>
              </w:rPr>
              <w:t>6</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sidRPr="00BB3712">
              <w:rPr>
                <w:rFonts w:hint="eastAsia"/>
                <w:sz w:val="18"/>
                <w:szCs w:val="18"/>
              </w:rPr>
              <w:t>14</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ascii="宋体" w:hAnsi="宋体" w:cs="宋体" w:hint="eastAsia"/>
                <w:sz w:val="18"/>
                <w:szCs w:val="18"/>
              </w:rPr>
              <w:t>报关实务</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Default="00B37E92" w:rsidP="00C84352">
            <w:pPr>
              <w:jc w:val="center"/>
              <w:rPr>
                <w:rFonts w:ascii="宋体" w:hAnsi="宋体" w:cs="宋体"/>
                <w:bCs/>
                <w:kern w:val="0"/>
                <w:sz w:val="18"/>
                <w:szCs w:val="18"/>
              </w:rPr>
            </w:pPr>
            <w:r>
              <w:rPr>
                <w:rFonts w:ascii="宋体" w:hAnsi="宋体" w:cs="宋体" w:hint="eastAsia"/>
                <w:bCs/>
                <w:kern w:val="0"/>
                <w:sz w:val="18"/>
                <w:szCs w:val="18"/>
              </w:rPr>
              <w:t>7</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15</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国际贸易单证制作</w:t>
            </w:r>
            <w:r w:rsidRPr="009D1E0C">
              <w:rPr>
                <w:rFonts w:hint="eastAsia"/>
                <w:sz w:val="18"/>
                <w:szCs w:val="18"/>
              </w:rPr>
              <w:t>**</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7</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16</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rFonts w:ascii="宋体" w:hAnsi="宋体" w:cs="宋体"/>
                <w:sz w:val="18"/>
                <w:szCs w:val="18"/>
              </w:rPr>
            </w:pPr>
            <w:r w:rsidRPr="009D1E0C">
              <w:rPr>
                <w:rFonts w:hint="eastAsia"/>
                <w:sz w:val="18"/>
                <w:szCs w:val="18"/>
              </w:rPr>
              <w:t>国际贸易运输与保险</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7</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17</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rFonts w:ascii="宋体" w:hAnsi="宋体" w:cs="宋体"/>
                <w:sz w:val="18"/>
                <w:szCs w:val="18"/>
              </w:rPr>
            </w:pPr>
            <w:r>
              <w:rPr>
                <w:rFonts w:ascii="宋体" w:hAnsi="宋体" w:hint="eastAsia"/>
                <w:bCs/>
                <w:sz w:val="18"/>
                <w:szCs w:val="18"/>
              </w:rPr>
              <w:t>跨文化商务交流</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7</w:t>
            </w:r>
          </w:p>
        </w:tc>
      </w:tr>
      <w:tr w:rsidR="00B37E92" w:rsidTr="00C84352">
        <w:trPr>
          <w:trHeight w:val="45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18</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rFonts w:ascii="宋体" w:hAnsi="宋体" w:cs="宋体"/>
                <w:sz w:val="18"/>
                <w:szCs w:val="18"/>
              </w:rPr>
            </w:pPr>
            <w:r w:rsidRPr="009D1E0C">
              <w:rPr>
                <w:rFonts w:ascii="宋体" w:hAnsi="宋体" w:cs="宋体" w:hint="eastAsia"/>
                <w:sz w:val="18"/>
                <w:szCs w:val="18"/>
              </w:rPr>
              <w:t>商品学概论</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8</w:t>
            </w:r>
          </w:p>
        </w:tc>
      </w:tr>
      <w:tr w:rsidR="00B37E92" w:rsidTr="00C84352">
        <w:trPr>
          <w:trHeight w:val="415"/>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Default="00B37E92" w:rsidP="00C84352">
            <w:pPr>
              <w:jc w:val="left"/>
              <w:rPr>
                <w:sz w:val="18"/>
                <w:szCs w:val="18"/>
              </w:rPr>
            </w:pPr>
            <w:r>
              <w:rPr>
                <w:rFonts w:hint="eastAsia"/>
                <w:sz w:val="18"/>
                <w:szCs w:val="18"/>
              </w:rPr>
              <w:t>19</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rFonts w:ascii="宋体" w:hAnsi="宋体" w:cs="宋体"/>
                <w:sz w:val="18"/>
                <w:szCs w:val="18"/>
              </w:rPr>
            </w:pPr>
            <w:r w:rsidRPr="009D1E0C">
              <w:rPr>
                <w:rFonts w:ascii="宋体" w:hAnsi="宋体" w:cs="宋体" w:hint="eastAsia"/>
                <w:sz w:val="18"/>
                <w:szCs w:val="18"/>
              </w:rPr>
              <w:t>国际贸易地理</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Pr>
                <w:rFonts w:ascii="宋体" w:hAnsi="宋体" w:cs="宋体" w:hint="eastAsia"/>
                <w:bCs/>
                <w:kern w:val="0"/>
                <w:sz w:val="18"/>
                <w:szCs w:val="18"/>
              </w:rPr>
              <w:t>8</w:t>
            </w:r>
          </w:p>
        </w:tc>
      </w:tr>
      <w:tr w:rsidR="00B37E92" w:rsidTr="00C84352">
        <w:trPr>
          <w:trHeight w:val="420"/>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20</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sz w:val="18"/>
                <w:szCs w:val="18"/>
              </w:rPr>
            </w:pPr>
            <w:r w:rsidRPr="009D1E0C">
              <w:rPr>
                <w:rFonts w:hint="eastAsia"/>
                <w:sz w:val="18"/>
                <w:szCs w:val="18"/>
              </w:rPr>
              <w:t>国际贸易实务综合实验</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2</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34</w:t>
            </w:r>
          </w:p>
        </w:tc>
        <w:tc>
          <w:tcPr>
            <w:tcW w:w="2977" w:type="dxa"/>
            <w:tcBorders>
              <w:top w:val="single" w:sz="4" w:space="0" w:color="auto"/>
              <w:left w:val="single" w:sz="4" w:space="0" w:color="auto"/>
              <w:right w:val="single" w:sz="4" w:space="0" w:color="auto"/>
            </w:tcBorders>
            <w:vAlign w:val="center"/>
          </w:tcPr>
          <w:p w:rsidR="00B37E92" w:rsidRDefault="00B37E92" w:rsidP="00C84352">
            <w:pPr>
              <w:jc w:val="center"/>
              <w:rPr>
                <w:rFonts w:ascii="宋体" w:hAnsi="宋体" w:cs="宋体"/>
                <w:bCs/>
                <w:kern w:val="0"/>
                <w:sz w:val="18"/>
                <w:szCs w:val="18"/>
              </w:rPr>
            </w:pPr>
            <w:r>
              <w:rPr>
                <w:rFonts w:ascii="宋体" w:hAnsi="宋体" w:cs="宋体" w:hint="eastAsia"/>
                <w:bCs/>
                <w:kern w:val="0"/>
                <w:sz w:val="18"/>
                <w:szCs w:val="18"/>
              </w:rPr>
              <w:t>8</w:t>
            </w:r>
          </w:p>
        </w:tc>
      </w:tr>
      <w:tr w:rsidR="00B37E92" w:rsidTr="00C84352">
        <w:trPr>
          <w:trHeight w:val="412"/>
        </w:trPr>
        <w:tc>
          <w:tcPr>
            <w:tcW w:w="1276" w:type="dxa"/>
            <w:tcBorders>
              <w:top w:val="single" w:sz="4" w:space="0" w:color="auto"/>
              <w:left w:val="single" w:sz="4" w:space="0" w:color="auto"/>
              <w:right w:val="single" w:sz="4" w:space="0" w:color="000000"/>
            </w:tcBorders>
            <w:shd w:val="clear" w:color="auto" w:fill="auto"/>
            <w:vAlign w:val="center"/>
            <w:hideMark/>
          </w:tcPr>
          <w:p w:rsidR="00B37E92" w:rsidRPr="00BB3712" w:rsidRDefault="00B37E92" w:rsidP="00C84352">
            <w:pPr>
              <w:jc w:val="left"/>
              <w:rPr>
                <w:sz w:val="18"/>
                <w:szCs w:val="18"/>
              </w:rPr>
            </w:pPr>
            <w:r>
              <w:rPr>
                <w:rFonts w:hint="eastAsia"/>
                <w:sz w:val="18"/>
                <w:szCs w:val="18"/>
              </w:rPr>
              <w:t>21</w:t>
            </w:r>
          </w:p>
        </w:tc>
        <w:tc>
          <w:tcPr>
            <w:tcW w:w="2837" w:type="dxa"/>
            <w:tcBorders>
              <w:top w:val="single" w:sz="4" w:space="0" w:color="auto"/>
              <w:left w:val="single" w:sz="4" w:space="0" w:color="auto"/>
              <w:right w:val="single" w:sz="4" w:space="0" w:color="000000"/>
            </w:tcBorders>
            <w:shd w:val="clear" w:color="auto" w:fill="auto"/>
            <w:vAlign w:val="center"/>
          </w:tcPr>
          <w:p w:rsidR="00B37E92" w:rsidRPr="009D1E0C" w:rsidRDefault="00B37E92" w:rsidP="00C84352">
            <w:pPr>
              <w:jc w:val="left"/>
              <w:rPr>
                <w:b/>
                <w:sz w:val="18"/>
                <w:szCs w:val="18"/>
              </w:rPr>
            </w:pPr>
            <w:r w:rsidRPr="009D1E0C">
              <w:rPr>
                <w:rFonts w:ascii="宋体" w:hAnsi="宋体" w:cs="宋体" w:hint="eastAsia"/>
                <w:sz w:val="18"/>
                <w:szCs w:val="18"/>
              </w:rPr>
              <w:t>毕业论文</w:t>
            </w:r>
          </w:p>
        </w:tc>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jc w:val="center"/>
              <w:rPr>
                <w:sz w:val="18"/>
                <w:szCs w:val="18"/>
              </w:rPr>
            </w:pPr>
            <w:r w:rsidRPr="009D1E0C">
              <w:rPr>
                <w:rFonts w:hint="eastAsia"/>
                <w:sz w:val="18"/>
                <w:szCs w:val="18"/>
              </w:rPr>
              <w:t>8</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Cs/>
                <w:kern w:val="0"/>
                <w:sz w:val="18"/>
                <w:szCs w:val="18"/>
              </w:rPr>
            </w:pPr>
            <w:r w:rsidRPr="009D1E0C">
              <w:rPr>
                <w:rFonts w:ascii="宋体" w:hAnsi="宋体" w:cs="宋体" w:hint="eastAsia"/>
                <w:bCs/>
                <w:kern w:val="0"/>
                <w:sz w:val="18"/>
                <w:szCs w:val="18"/>
              </w:rPr>
              <w:t>136</w:t>
            </w:r>
          </w:p>
        </w:tc>
        <w:tc>
          <w:tcPr>
            <w:tcW w:w="2977" w:type="dxa"/>
            <w:tcBorders>
              <w:top w:val="single" w:sz="4" w:space="0" w:color="auto"/>
              <w:left w:val="single" w:sz="4" w:space="0" w:color="auto"/>
              <w:right w:val="single" w:sz="4" w:space="0" w:color="auto"/>
            </w:tcBorders>
            <w:vAlign w:val="center"/>
          </w:tcPr>
          <w:p w:rsidR="00B37E92" w:rsidRPr="00EC13B8" w:rsidRDefault="00B37E92" w:rsidP="00C84352">
            <w:pPr>
              <w:jc w:val="center"/>
              <w:rPr>
                <w:rFonts w:ascii="宋体" w:hAnsi="宋体" w:cs="宋体"/>
                <w:bCs/>
                <w:kern w:val="0"/>
                <w:sz w:val="18"/>
                <w:szCs w:val="18"/>
              </w:rPr>
            </w:pPr>
            <w:r w:rsidRPr="00EC13B8">
              <w:rPr>
                <w:rFonts w:ascii="宋体" w:hAnsi="宋体" w:cs="宋体" w:hint="eastAsia"/>
                <w:bCs/>
                <w:kern w:val="0"/>
                <w:sz w:val="18"/>
                <w:szCs w:val="18"/>
              </w:rPr>
              <w:t>8</w:t>
            </w:r>
          </w:p>
        </w:tc>
      </w:tr>
      <w:tr w:rsidR="00B37E92" w:rsidRPr="00EC13B8" w:rsidTr="00C84352">
        <w:trPr>
          <w:trHeight w:val="402"/>
        </w:trPr>
        <w:tc>
          <w:tcPr>
            <w:tcW w:w="411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37E92" w:rsidRPr="009D1E0C" w:rsidRDefault="00B37E92" w:rsidP="00C84352">
            <w:pPr>
              <w:jc w:val="center"/>
              <w:rPr>
                <w:rFonts w:ascii="宋体" w:hAnsi="宋体" w:cs="宋体"/>
                <w:b/>
                <w:sz w:val="18"/>
                <w:szCs w:val="18"/>
                <w:highlight w:val="yellow"/>
                <w:shd w:val="clear" w:color="auto" w:fill="FFFF00"/>
              </w:rPr>
            </w:pPr>
            <w:r w:rsidRPr="009D1E0C">
              <w:rPr>
                <w:rFonts w:ascii="宋体" w:hAnsi="宋体" w:cs="宋体" w:hint="eastAsia"/>
                <w:b/>
                <w:sz w:val="18"/>
                <w:szCs w:val="18"/>
                <w:highlight w:val="yellow"/>
                <w:shd w:val="clear" w:color="auto" w:fill="FFFF00"/>
              </w:rPr>
              <w:t>小计</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92" w:rsidRPr="009D1E0C" w:rsidRDefault="00B37E92" w:rsidP="00C84352">
            <w:pPr>
              <w:jc w:val="center"/>
              <w:rPr>
                <w:b/>
                <w:sz w:val="18"/>
                <w:szCs w:val="18"/>
                <w:highlight w:val="yellow"/>
                <w:shd w:val="clear" w:color="auto" w:fill="FFFF00"/>
              </w:rPr>
            </w:pPr>
            <w:r w:rsidRPr="009D1E0C">
              <w:rPr>
                <w:rFonts w:hint="eastAsia"/>
                <w:b/>
                <w:sz w:val="18"/>
                <w:szCs w:val="18"/>
                <w:highlight w:val="yellow"/>
                <w:shd w:val="clear" w:color="auto" w:fill="FFFF0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92" w:rsidRPr="009D1E0C" w:rsidRDefault="00B37E92" w:rsidP="00C84352">
            <w:pPr>
              <w:widowControl/>
              <w:jc w:val="center"/>
              <w:rPr>
                <w:rFonts w:ascii="宋体" w:hAnsi="宋体" w:cs="宋体"/>
                <w:b/>
                <w:bCs/>
                <w:kern w:val="0"/>
                <w:sz w:val="18"/>
                <w:szCs w:val="18"/>
                <w:highlight w:val="yellow"/>
                <w:shd w:val="clear" w:color="auto" w:fill="FFFF00"/>
              </w:rPr>
            </w:pPr>
            <w:r w:rsidRPr="009D1E0C">
              <w:rPr>
                <w:rFonts w:ascii="宋体" w:hAnsi="宋体" w:cs="宋体" w:hint="eastAsia"/>
                <w:b/>
                <w:bCs/>
                <w:kern w:val="0"/>
                <w:sz w:val="18"/>
                <w:szCs w:val="18"/>
                <w:highlight w:val="yellow"/>
                <w:shd w:val="clear" w:color="auto" w:fill="FFFF00"/>
              </w:rPr>
              <w:t>850</w:t>
            </w:r>
          </w:p>
        </w:tc>
        <w:tc>
          <w:tcPr>
            <w:tcW w:w="2977" w:type="dxa"/>
            <w:tcBorders>
              <w:top w:val="single" w:sz="4" w:space="0" w:color="auto"/>
              <w:left w:val="single" w:sz="4" w:space="0" w:color="auto"/>
              <w:bottom w:val="single" w:sz="4" w:space="0" w:color="auto"/>
              <w:right w:val="single" w:sz="4" w:space="0" w:color="auto"/>
            </w:tcBorders>
            <w:vAlign w:val="center"/>
          </w:tcPr>
          <w:p w:rsidR="00B37E92" w:rsidRPr="00EC13B8" w:rsidRDefault="00B37E92" w:rsidP="00C84352">
            <w:pPr>
              <w:rPr>
                <w:b/>
                <w:highlight w:val="yellow"/>
                <w:shd w:val="clear" w:color="auto" w:fill="FFFF00"/>
              </w:rPr>
            </w:pPr>
          </w:p>
        </w:tc>
      </w:tr>
    </w:tbl>
    <w:p w:rsidR="00B37E92" w:rsidRDefault="00B37E92" w:rsidP="00B37E92">
      <w:pPr>
        <w:rPr>
          <w:rFonts w:ascii="宋体" w:hAnsi="宋体"/>
          <w:b/>
          <w:sz w:val="24"/>
        </w:rPr>
      </w:pPr>
    </w:p>
    <w:p w:rsidR="00B37E92" w:rsidRDefault="00B37E92" w:rsidP="00B37E92">
      <w:pPr>
        <w:rPr>
          <w:rFonts w:ascii="宋体" w:hAnsi="宋体"/>
          <w:b/>
          <w:sz w:val="24"/>
        </w:rPr>
      </w:pPr>
      <w:r w:rsidRPr="00EB3CED">
        <w:rPr>
          <w:rFonts w:ascii="宋体" w:hAnsi="宋体" w:hint="eastAsia"/>
          <w:b/>
          <w:sz w:val="24"/>
        </w:rPr>
        <w:t>注:毕业论文字数要求为5000字左右,其他参照第一专业论文要求执行。</w:t>
      </w:r>
    </w:p>
    <w:p w:rsidR="00B37E92" w:rsidRDefault="00B37E92" w:rsidP="00B37E92">
      <w:pPr>
        <w:widowControl/>
        <w:jc w:val="left"/>
        <w:rPr>
          <w:rFonts w:asciiTheme="minorEastAsia" w:hAnsiTheme="minorEastAsia"/>
          <w:sz w:val="24"/>
          <w:szCs w:val="24"/>
        </w:rPr>
      </w:pPr>
      <w:bookmarkStart w:id="0" w:name="_GoBack"/>
      <w:bookmarkEnd w:id="0"/>
    </w:p>
    <w:sectPr w:rsidR="00B37E92" w:rsidSect="00E804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F2" w:rsidRDefault="00A47AF2" w:rsidP="00B37E92">
      <w:r>
        <w:separator/>
      </w:r>
    </w:p>
  </w:endnote>
  <w:endnote w:type="continuationSeparator" w:id="0">
    <w:p w:rsidR="00A47AF2" w:rsidRDefault="00A47AF2" w:rsidP="00B3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76"/>
      <w:docPartObj>
        <w:docPartGallery w:val="Page Numbers (Bottom of Page)"/>
        <w:docPartUnique/>
      </w:docPartObj>
    </w:sdtPr>
    <w:sdtEndPr/>
    <w:sdtContent>
      <w:p w:rsidR="00623983" w:rsidRDefault="00A47AF2">
        <w:pPr>
          <w:pStyle w:val="a4"/>
          <w:jc w:val="center"/>
        </w:pPr>
        <w:r>
          <w:fldChar w:fldCharType="begin"/>
        </w:r>
        <w:r>
          <w:instrText xml:space="preserve"> PAGE   \* MERGEFORMAT </w:instrText>
        </w:r>
        <w:r>
          <w:fldChar w:fldCharType="separate"/>
        </w:r>
        <w:r w:rsidR="00B37E92" w:rsidRPr="00B37E92">
          <w:rPr>
            <w:noProof/>
            <w:lang w:val="zh-CN"/>
          </w:rPr>
          <w:t>1</w:t>
        </w:r>
        <w:r>
          <w:rPr>
            <w:noProof/>
            <w:lang w:val="zh-CN"/>
          </w:rPr>
          <w:fldChar w:fldCharType="end"/>
        </w:r>
      </w:p>
    </w:sdtContent>
  </w:sdt>
  <w:p w:rsidR="00623983" w:rsidRDefault="00A47A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F2" w:rsidRDefault="00A47AF2" w:rsidP="00B37E92">
      <w:r>
        <w:separator/>
      </w:r>
    </w:p>
  </w:footnote>
  <w:footnote w:type="continuationSeparator" w:id="0">
    <w:p w:rsidR="00A47AF2" w:rsidRDefault="00A47AF2" w:rsidP="00B37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2FB1"/>
    <w:multiLevelType w:val="hybridMultilevel"/>
    <w:tmpl w:val="B0620FDC"/>
    <w:lvl w:ilvl="0" w:tplc="54AEEA22">
      <w:start w:val="1"/>
      <w:numFmt w:val="japaneseCounting"/>
      <w:lvlText w:val="%1、"/>
      <w:lvlJc w:val="left"/>
      <w:pPr>
        <w:ind w:left="510" w:hanging="510"/>
      </w:pPr>
      <w:rPr>
        <w:rFonts w:hint="default"/>
        <w:b/>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C8"/>
    <w:rsid w:val="000A1208"/>
    <w:rsid w:val="000B6334"/>
    <w:rsid w:val="003503C8"/>
    <w:rsid w:val="00A47AF2"/>
    <w:rsid w:val="00B3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7E92"/>
    <w:rPr>
      <w:sz w:val="18"/>
      <w:szCs w:val="18"/>
    </w:rPr>
  </w:style>
  <w:style w:type="paragraph" w:styleId="a4">
    <w:name w:val="footer"/>
    <w:basedOn w:val="a"/>
    <w:link w:val="Char0"/>
    <w:uiPriority w:val="99"/>
    <w:unhideWhenUsed/>
    <w:rsid w:val="00B37E92"/>
    <w:pPr>
      <w:tabs>
        <w:tab w:val="center" w:pos="4153"/>
        <w:tab w:val="right" w:pos="8306"/>
      </w:tabs>
      <w:snapToGrid w:val="0"/>
      <w:jc w:val="left"/>
    </w:pPr>
    <w:rPr>
      <w:sz w:val="18"/>
      <w:szCs w:val="18"/>
    </w:rPr>
  </w:style>
  <w:style w:type="character" w:customStyle="1" w:styleId="Char0">
    <w:name w:val="页脚 Char"/>
    <w:basedOn w:val="a0"/>
    <w:link w:val="a4"/>
    <w:uiPriority w:val="99"/>
    <w:rsid w:val="00B37E92"/>
    <w:rPr>
      <w:sz w:val="18"/>
      <w:szCs w:val="18"/>
    </w:rPr>
  </w:style>
  <w:style w:type="paragraph" w:styleId="a5">
    <w:name w:val="Normal (Web)"/>
    <w:basedOn w:val="a"/>
    <w:unhideWhenUsed/>
    <w:rsid w:val="00B37E9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B37E92"/>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B37E92"/>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7E92"/>
    <w:rPr>
      <w:sz w:val="18"/>
      <w:szCs w:val="18"/>
    </w:rPr>
  </w:style>
  <w:style w:type="paragraph" w:styleId="a4">
    <w:name w:val="footer"/>
    <w:basedOn w:val="a"/>
    <w:link w:val="Char0"/>
    <w:uiPriority w:val="99"/>
    <w:unhideWhenUsed/>
    <w:rsid w:val="00B37E92"/>
    <w:pPr>
      <w:tabs>
        <w:tab w:val="center" w:pos="4153"/>
        <w:tab w:val="right" w:pos="8306"/>
      </w:tabs>
      <w:snapToGrid w:val="0"/>
      <w:jc w:val="left"/>
    </w:pPr>
    <w:rPr>
      <w:sz w:val="18"/>
      <w:szCs w:val="18"/>
    </w:rPr>
  </w:style>
  <w:style w:type="character" w:customStyle="1" w:styleId="Char0">
    <w:name w:val="页脚 Char"/>
    <w:basedOn w:val="a0"/>
    <w:link w:val="a4"/>
    <w:uiPriority w:val="99"/>
    <w:rsid w:val="00B37E92"/>
    <w:rPr>
      <w:sz w:val="18"/>
      <w:szCs w:val="18"/>
    </w:rPr>
  </w:style>
  <w:style w:type="paragraph" w:styleId="a5">
    <w:name w:val="Normal (Web)"/>
    <w:basedOn w:val="a"/>
    <w:unhideWhenUsed/>
    <w:rsid w:val="00B37E9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B37E92"/>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B37E92"/>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2015-10-23T07:03:00Z</dcterms:created>
  <dcterms:modified xsi:type="dcterms:W3CDTF">2015-10-23T07:04:00Z</dcterms:modified>
</cp:coreProperties>
</file>